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C392" w14:textId="77777777" w:rsidR="00411DC5" w:rsidRPr="004D4DC5" w:rsidRDefault="00411DC5" w:rsidP="003C4597">
      <w:pPr>
        <w:jc w:val="both"/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</w:t>
      </w:r>
      <w:r w:rsidR="00365BA5" w:rsidRPr="004D4DC5">
        <w:rPr>
          <w:rFonts w:eastAsia="Calibri"/>
          <w:b/>
          <w:bCs/>
          <w:spacing w:val="30"/>
        </w:rPr>
        <w:t>)</w:t>
      </w:r>
    </w:p>
    <w:p w14:paraId="3E596346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</w:p>
    <w:p w14:paraId="064246DB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3"/>
        <w:gridCol w:w="2157"/>
        <w:gridCol w:w="835"/>
        <w:gridCol w:w="1427"/>
        <w:gridCol w:w="1418"/>
        <w:gridCol w:w="1136"/>
        <w:gridCol w:w="1126"/>
      </w:tblGrid>
      <w:tr w:rsidR="00104762" w:rsidRPr="004D4DC5" w14:paraId="3164DCC0" w14:textId="77777777" w:rsidTr="12BA2730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7A5028C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505F772C" w14:textId="77777777" w:rsidR="00104762" w:rsidRPr="004D4DC5" w:rsidRDefault="00104762" w:rsidP="00411AA2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796BA34E" w14:textId="77777777" w:rsidR="00104762" w:rsidRPr="004D4DC5" w:rsidRDefault="00B1715F" w:rsidP="00BE16FD">
            <w:r>
              <w:t>Elementy historii ubioru XX-XXI wieku</w:t>
            </w:r>
          </w:p>
        </w:tc>
      </w:tr>
      <w:tr w:rsidR="00104762" w:rsidRPr="00DF0765" w14:paraId="7BF1076D" w14:textId="77777777" w:rsidTr="12BA2730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05757D82" w14:textId="5ECF7420" w:rsidR="00104762" w:rsidRPr="004D4DC5" w:rsidRDefault="6BB24FB1" w:rsidP="0044561A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F</w:t>
            </w:r>
            <w:r w:rsidR="7FB2B2E7" w:rsidRPr="6EC1FA64">
              <w:rPr>
                <w:rFonts w:eastAsia="Calibri"/>
                <w:lang w:eastAsia="en-US"/>
              </w:rPr>
              <w:t>/O/I/ST/</w:t>
            </w:r>
            <w:r w:rsidR="00BE16FD">
              <w:rPr>
                <w:rFonts w:eastAsia="Calibri"/>
                <w:lang w:eastAsia="en-US"/>
              </w:rPr>
              <w:t>A.</w:t>
            </w:r>
            <w:r w:rsidR="00160C1E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075C89D8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0420DDFE" w14:textId="77777777" w:rsidR="00104762" w:rsidRPr="00160C1E" w:rsidRDefault="00B1715F" w:rsidP="6EC1FA64">
            <w:pPr>
              <w:rPr>
                <w:lang w:val="en-AU"/>
              </w:rPr>
            </w:pPr>
            <w:r w:rsidRPr="00160C1E">
              <w:rPr>
                <w:lang w:val="en-AU"/>
              </w:rPr>
              <w:t xml:space="preserve">Elements of the history of clothing in the 20th and 21st centuries </w:t>
            </w:r>
          </w:p>
        </w:tc>
      </w:tr>
      <w:tr w:rsidR="00C0360B" w:rsidRPr="004D4DC5" w14:paraId="2BF11CD3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8B6DC9A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A39F176" w14:textId="77777777" w:rsidR="00C0360B" w:rsidRPr="004D4DC5" w:rsidRDefault="65479D2C" w:rsidP="6EC1FA64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C0360B" w:rsidRPr="004D4DC5" w14:paraId="2458D366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BEBA623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A518499" w14:textId="77777777" w:rsidR="00C0360B" w:rsidRPr="004D4DC5" w:rsidRDefault="0D7897AA" w:rsidP="6EC1FA64">
            <w:pPr>
              <w:rPr>
                <w:rFonts w:eastAsia="Calibri"/>
                <w:lang w:eastAsia="en-US"/>
              </w:rPr>
            </w:pPr>
            <w:r>
              <w:t>202</w:t>
            </w:r>
            <w:r w:rsidR="5AACA232">
              <w:t>6</w:t>
            </w:r>
            <w:r w:rsidR="783AAE7C">
              <w:t>/</w:t>
            </w:r>
            <w:r>
              <w:t>2</w:t>
            </w:r>
            <w:r w:rsidR="5AACA232">
              <w:t>7</w:t>
            </w:r>
          </w:p>
        </w:tc>
      </w:tr>
      <w:tr w:rsidR="00C0360B" w:rsidRPr="004D4DC5" w14:paraId="2B79AD8E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7EB2C698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72545B" w:rsidRPr="004D4DC5" w14:paraId="5F8E1559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603EFA2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0D0BE5" w14:textId="77777777" w:rsidR="0072545B" w:rsidRPr="004D4DC5" w:rsidRDefault="4AA6E289" w:rsidP="6EC1FA64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72545B" w:rsidRPr="004D4DC5" w14:paraId="3B1BD5CB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8D5EA45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894B54" w14:textId="77777777" w:rsidR="0072545B" w:rsidRPr="004D4DC5" w:rsidRDefault="00223DF5" w:rsidP="0072545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2545B" w:rsidRPr="004D4DC5" w14:paraId="06A47867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5E5A563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069C3C" w14:textId="77777777" w:rsidR="0072545B" w:rsidRPr="000C2DBE" w:rsidRDefault="0B5D96B6" w:rsidP="6EC1FA64">
            <w:pPr>
              <w:rPr>
                <w:color w:val="FF0000"/>
              </w:rPr>
            </w:pPr>
            <w:r>
              <w:t xml:space="preserve">Studia </w:t>
            </w:r>
            <w:r w:rsidR="5AACA232">
              <w:t>pierwszego</w:t>
            </w:r>
            <w:r>
              <w:t xml:space="preserve"> stopnia</w:t>
            </w:r>
          </w:p>
        </w:tc>
      </w:tr>
      <w:tr w:rsidR="0072545B" w:rsidRPr="004D4DC5" w14:paraId="32DD2772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EABA948" w14:textId="77777777" w:rsidR="0072545B" w:rsidRPr="004D4DC5" w:rsidRDefault="0072545B" w:rsidP="0072545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8A3341" w14:textId="77777777" w:rsidR="0072545B" w:rsidRPr="000C2DBE" w:rsidRDefault="0B5D96B6" w:rsidP="6EC1FA64">
            <w:r>
              <w:t xml:space="preserve">Profil </w:t>
            </w:r>
            <w:r w:rsidR="739CB1B6">
              <w:t>ogólnoakademicki</w:t>
            </w:r>
          </w:p>
        </w:tc>
      </w:tr>
      <w:tr w:rsidR="00C0360B" w:rsidRPr="004D4DC5" w14:paraId="29AB0C33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93F0A4B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27ABCD5" w14:textId="77777777" w:rsidR="00C0360B" w:rsidRPr="000C2DBE" w:rsidRDefault="49FBCAC2" w:rsidP="6EC1FA64">
            <w:pPr>
              <w:rPr>
                <w:color w:val="FF0000"/>
              </w:rPr>
            </w:pPr>
            <w:r>
              <w:t xml:space="preserve">Studia </w:t>
            </w:r>
            <w:r w:rsidR="589CF0AF">
              <w:t>stacjonarne</w:t>
            </w:r>
          </w:p>
        </w:tc>
      </w:tr>
      <w:tr w:rsidR="00C0360B" w:rsidRPr="004D4DC5" w14:paraId="4027541C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1FFCBAF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D35B32A" w14:textId="697673FC" w:rsidR="00C0360B" w:rsidRPr="004D4DC5" w:rsidRDefault="00A87E40" w:rsidP="00BE16F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C0360B" w:rsidRPr="004D4DC5" w14:paraId="0AAF62FE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3FD287C5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C0360B" w:rsidRPr="004D4DC5" w14:paraId="63F08B8E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755643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017AED5C" w14:textId="77777777" w:rsidR="00C0360B" w:rsidRPr="004D4DC5" w:rsidRDefault="00C0360B" w:rsidP="00411AA2"/>
        </w:tc>
      </w:tr>
      <w:tr w:rsidR="00C0360B" w:rsidRPr="004D4DC5" w14:paraId="4E226953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E26BC14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F0A0303" w14:textId="77777777" w:rsidR="00C0360B" w:rsidRPr="004D4DC5" w:rsidRDefault="35472042" w:rsidP="6EC1FA64">
            <w:pPr>
              <w:rPr>
                <w:rFonts w:eastAsia="Calibri"/>
                <w:lang w:eastAsia="en-US"/>
              </w:rPr>
            </w:pPr>
            <w:r>
              <w:t xml:space="preserve">Grupa zajęć </w:t>
            </w:r>
            <w:r w:rsidR="00BE16FD">
              <w:t>podstawowych</w:t>
            </w:r>
          </w:p>
        </w:tc>
      </w:tr>
      <w:tr w:rsidR="00411DC5" w:rsidRPr="004D4DC5" w14:paraId="2B1C119B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92F69D3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FB80DE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D8BADD9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993892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punktów ECTS</w:t>
            </w:r>
          </w:p>
        </w:tc>
      </w:tr>
      <w:tr w:rsidR="00411DC5" w:rsidRPr="004D4DC5" w14:paraId="0B5A3A0D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EDC359B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11017465" w14:textId="77777777" w:rsidR="00411DC5" w:rsidRPr="004D4DC5" w:rsidRDefault="00BE16FD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Wykład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7FDB0E8B" w14:textId="77777777" w:rsidR="00411DC5" w:rsidRPr="004D4DC5" w:rsidRDefault="00BE16FD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30 </w:t>
            </w:r>
            <w:r w:rsidR="744F8B99" w:rsidRPr="12BA2730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1C9F21F" w14:textId="3A5687D2" w:rsidR="00411DC5" w:rsidRPr="004D4DC5" w:rsidRDefault="00A87E40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504DB955" w:rsidRPr="12BA2730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ECTS</w:t>
            </w:r>
          </w:p>
        </w:tc>
      </w:tr>
      <w:tr w:rsidR="00411DC5" w:rsidRPr="004D4DC5" w14:paraId="340E38E8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F71AD56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671380F3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7246D9C5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31D3F32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</w:tr>
      <w:tr w:rsidR="00C0360B" w:rsidRPr="004D4DC5" w14:paraId="725BFF8C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0A9EAA9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319C08B9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4A0764F1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8B8532F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</w:tr>
      <w:tr w:rsidR="00B72B4B" w:rsidRPr="004D4DC5" w14:paraId="31C20547" w14:textId="77777777" w:rsidTr="12BA2730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E679705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71969B6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F97596" w14:textId="77777777" w:rsidR="00B72B4B" w:rsidRPr="004D4DC5" w:rsidRDefault="00B72B4B" w:rsidP="00321DE4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120C8BF" w14:textId="77777777" w:rsidR="00B72B4B" w:rsidRPr="004D4DC5" w:rsidRDefault="47A35B96" w:rsidP="00B72B4B">
            <w:pPr>
              <w:rPr>
                <w:rFonts w:eastAsia="Calibri"/>
              </w:rPr>
            </w:pPr>
            <w:r w:rsidRPr="6EC1FA64">
              <w:rPr>
                <w:rFonts w:eastAsia="Calibri"/>
              </w:rPr>
              <w:t xml:space="preserve"> ECTS</w:t>
            </w:r>
          </w:p>
        </w:tc>
      </w:tr>
      <w:tr w:rsidR="00B72B4B" w:rsidRPr="004D4DC5" w14:paraId="50EAB378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7B514FFA" w14:textId="77777777" w:rsidR="00B72B4B" w:rsidRPr="004D4DC5" w:rsidRDefault="00B72B4B" w:rsidP="00B72B4B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9762C31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8A561A" w14:textId="77777777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6715F87D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 ECTS</w:t>
            </w:r>
          </w:p>
        </w:tc>
      </w:tr>
      <w:tr w:rsidR="00C0360B" w:rsidRPr="004D4DC5" w14:paraId="18810A7E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56F3D730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93290C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1F9A9EAF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09C65394" w14:textId="73691565" w:rsidR="00C0360B" w:rsidRPr="004D4DC5" w:rsidRDefault="00A87E40" w:rsidP="00321DE4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45D561E6" w:rsidRPr="6EC1FA64">
              <w:rPr>
                <w:rFonts w:eastAsia="Calibri"/>
              </w:rPr>
              <w:t xml:space="preserve"> </w:t>
            </w:r>
            <w:r w:rsidR="65666E24" w:rsidRPr="6EC1FA64">
              <w:rPr>
                <w:rFonts w:eastAsia="Calibri"/>
              </w:rPr>
              <w:t>ECTS</w:t>
            </w:r>
          </w:p>
        </w:tc>
      </w:tr>
      <w:tr w:rsidR="00411DC5" w:rsidRPr="004D4DC5" w14:paraId="352E3AE5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97C4051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EBC3447" w14:textId="77777777" w:rsidR="00411DC5" w:rsidRPr="004D4DC5" w:rsidRDefault="46D779A5" w:rsidP="12BA2730">
            <w:pPr>
              <w:rPr>
                <w:rFonts w:eastAsia="Calibri"/>
                <w:lang w:eastAsia="en-US"/>
              </w:rPr>
            </w:pPr>
            <w:r>
              <w:t>T</w:t>
            </w:r>
            <w:r w:rsidR="3E76DB27">
              <w:t>radycyjna – z</w:t>
            </w:r>
            <w:r w:rsidR="24FD5EDC">
              <w:t>ajęcia zorganizowane w Uczelni</w:t>
            </w:r>
          </w:p>
        </w:tc>
      </w:tr>
      <w:tr w:rsidR="00411DC5" w:rsidRPr="004D4DC5" w14:paraId="03C3BAF0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9963862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2FDF599" w14:textId="77777777" w:rsidR="00411DC5" w:rsidRPr="004D4DC5" w:rsidRDefault="009D736A" w:rsidP="009D73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Studenci kierunku Fashion</w:t>
            </w:r>
          </w:p>
        </w:tc>
      </w:tr>
      <w:tr w:rsidR="00411DC5" w:rsidRPr="004D4DC5" w14:paraId="70963159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06E74030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</w:p>
        </w:tc>
      </w:tr>
      <w:tr w:rsidR="008E3F46" w:rsidRPr="004D4DC5" w14:paraId="5E4CC5D4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CF02136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336F474" w14:textId="77777777" w:rsidR="008E3F46" w:rsidRPr="004D4DC5" w:rsidRDefault="00B1715F" w:rsidP="00C918A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Katedra Architektury Wnętrz i Wzornictwa Ubioru</w:t>
            </w:r>
            <w:r w:rsidR="009D736A">
              <w:rPr>
                <w:rFonts w:eastAsia="Calibri"/>
                <w:lang w:eastAsia="en-US"/>
              </w:rPr>
              <w:t xml:space="preserve">, Wydział </w:t>
            </w:r>
            <w:r w:rsidR="73A09F48" w:rsidRPr="6EC1FA64">
              <w:rPr>
                <w:rFonts w:eastAsia="Calibri"/>
                <w:lang w:eastAsia="en-US"/>
              </w:rPr>
              <w:t>Sztuki</w:t>
            </w:r>
          </w:p>
        </w:tc>
      </w:tr>
      <w:tr w:rsidR="008E3F46" w:rsidRPr="004D4DC5" w14:paraId="1D815CBD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4E3EFE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ED35C1B" w14:textId="77777777" w:rsidR="008E3F46" w:rsidRPr="00160C1E" w:rsidRDefault="009D736A" w:rsidP="00020985">
            <w:pPr>
              <w:autoSpaceDE w:val="0"/>
              <w:autoSpaceDN w:val="0"/>
              <w:adjustRightInd w:val="0"/>
              <w:ind w:left="66"/>
            </w:pPr>
            <w:r w:rsidRPr="00160C1E">
              <w:t xml:space="preserve">dr </w:t>
            </w:r>
            <w:r w:rsidR="00B1715F" w:rsidRPr="00160C1E">
              <w:t>hab. Hanna Wojdała-Markowska, prof. URad.</w:t>
            </w:r>
          </w:p>
        </w:tc>
      </w:tr>
      <w:tr w:rsidR="00C92681" w:rsidRPr="004D4DC5" w14:paraId="6D6DE1D9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6CF8BD7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strony internetowej pjo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3346E07" w14:textId="77777777" w:rsidR="00C92681" w:rsidRPr="004D4DC5" w:rsidRDefault="5AACA23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www.</w:t>
            </w:r>
            <w:r w:rsidR="6CB8C3C6" w:rsidRPr="6EC1FA64">
              <w:rPr>
                <w:color w:val="000000" w:themeColor="text1"/>
              </w:rPr>
              <w:t>ws.uniwersytetradom.pl</w:t>
            </w:r>
          </w:p>
        </w:tc>
      </w:tr>
      <w:tr w:rsidR="00C92681" w:rsidRPr="004D4DC5" w14:paraId="7B0AD82F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B7E43D6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5FD21EA" w14:textId="77777777" w:rsidR="00C92681" w:rsidRPr="002C7D17" w:rsidRDefault="00B1715F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hyperlink r:id="rId9" w:history="1">
              <w:r>
                <w:rPr>
                  <w:rStyle w:val="Hipercze"/>
                </w:rPr>
                <w:t>wojdala.markowska</w:t>
              </w:r>
              <w:r w:rsidR="009D736A" w:rsidRPr="00174CE6">
                <w:rPr>
                  <w:rStyle w:val="Hipercze"/>
                </w:rPr>
                <w:t>@urad.edu.pl</w:t>
              </w:r>
            </w:hyperlink>
            <w:r w:rsidR="5EE2472D" w:rsidRPr="6EC1FA64">
              <w:rPr>
                <w:color w:val="000000" w:themeColor="text1"/>
              </w:rPr>
              <w:t xml:space="preserve">, </w:t>
            </w:r>
          </w:p>
        </w:tc>
      </w:tr>
    </w:tbl>
    <w:p w14:paraId="6A147C88" w14:textId="77777777" w:rsidR="00E3044D" w:rsidRPr="002C7D17" w:rsidRDefault="00E3044D" w:rsidP="00411DC5">
      <w:pPr>
        <w:spacing w:before="120" w:line="276" w:lineRule="auto"/>
        <w:rPr>
          <w:rFonts w:eastAsia="Calibri"/>
          <w:b/>
          <w:bCs/>
        </w:rPr>
      </w:pPr>
    </w:p>
    <w:p w14:paraId="2EFA582E" w14:textId="77777777" w:rsidR="00E3044D" w:rsidRPr="002C7D17" w:rsidRDefault="00E3044D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14:paraId="5515B054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</w:rPr>
      </w:pPr>
      <w:r w:rsidRPr="004D4DC5"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5"/>
        <w:gridCol w:w="5867"/>
      </w:tblGrid>
      <w:tr w:rsidR="008C1997" w:rsidRPr="004D4DC5" w14:paraId="76B0F385" w14:textId="77777777" w:rsidTr="6EC1FA64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C1A7BA1" w14:textId="77777777" w:rsidR="008C1997" w:rsidRPr="004D4DC5" w:rsidRDefault="008C1997" w:rsidP="008C1997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5F05A5A7" w14:textId="5554F8A2" w:rsidR="008C1997" w:rsidRPr="004D4DC5" w:rsidRDefault="2FB675E2" w:rsidP="009D736A">
            <w:pPr>
              <w:jc w:val="left"/>
              <w:rPr>
                <w:rFonts w:eastAsia="Calibri"/>
                <w:color w:val="000000" w:themeColor="text1"/>
                <w:lang w:eastAsia="en-US"/>
              </w:rPr>
            </w:pPr>
            <w:r>
              <w:t xml:space="preserve">Celem przedmiotu jest </w:t>
            </w:r>
            <w:r w:rsidR="00CD693D">
              <w:t>wprowadzenie studentów w złożoną problematykę historii ubioru XX wieku do czasów najnowszych. Zapoznanie z terminologią, wskazanie cech charakterystycznych ubiorów poszczególnych dekad XX wieku. Przedmiot ma wprowadzić studentów w szczegółową problematykę mody omawianego okresu: „haute couture”, „pret-a-porte</w:t>
            </w:r>
            <w:r w:rsidR="00912574">
              <w:t>r”, „krawiectwo hurtowe - globalne” po tendencje najnowsze: „Zero waste”, „twórczy recykling”, „</w:t>
            </w:r>
            <w:r w:rsidR="00783F24">
              <w:t>No Logo</w:t>
            </w:r>
            <w:r w:rsidR="00912574">
              <w:t>”</w:t>
            </w:r>
            <w:r w:rsidR="009F5285">
              <w:t>, „Customizacja”</w:t>
            </w:r>
            <w:r w:rsidR="00912574">
              <w:t>.</w:t>
            </w:r>
            <w:r w:rsidR="00783F24">
              <w:t xml:space="preserve"> Przedstawienie studentom najważniejszych nurtów, tendencji, sylwetek kreatorów mody. Wzbudzenie zainteresowania zarówno historią ubioru, jak również najnowszymi trendami i tendencjami. Wykształcenie umiejętności konstruktywnej krytyki i analizy</w:t>
            </w:r>
            <w:r w:rsidR="00387464">
              <w:t xml:space="preserve"> współcześnie istniejących zjawisk w modzie.</w:t>
            </w:r>
          </w:p>
        </w:tc>
      </w:tr>
      <w:tr w:rsidR="008C1997" w:rsidRPr="00FD68BD" w14:paraId="54E953B7" w14:textId="77777777" w:rsidTr="00F70E2F">
        <w:trPr>
          <w:trHeight w:val="6607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D7B3F2E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7C33D04D" w14:textId="79BE6CE2" w:rsidR="008C1997" w:rsidRDefault="5A85BC78" w:rsidP="009D736A">
            <w:pPr>
              <w:jc w:val="left"/>
            </w:pPr>
            <w:r w:rsidRPr="6EC1FA64">
              <w:t xml:space="preserve">Program kursu realizowany jest w semestrze </w:t>
            </w:r>
            <w:r w:rsidR="00387464">
              <w:t>II.</w:t>
            </w:r>
            <w:r w:rsidR="00387464">
              <w:br/>
              <w:t>1. Zakres tematyczny przedmiotu, bibliografia, podstawowe terminy, warunki zaliczenia w formie egzaminu. Chronologia poszczególnych okresów ubiorów XX-XXI wieku i ich społeczno-użytkowe uwarunkowania.</w:t>
            </w:r>
            <w:r w:rsidR="00385576">
              <w:t xml:space="preserve"> (2h)</w:t>
            </w:r>
          </w:p>
          <w:p w14:paraId="2D290DAD" w14:textId="5F587737" w:rsidR="009F5285" w:rsidRDefault="00387464" w:rsidP="009D736A">
            <w:pPr>
              <w:jc w:val="left"/>
            </w:pPr>
            <w:r>
              <w:t>2. Przełom XIX i XX wieku</w:t>
            </w:r>
            <w:r w:rsidR="009F5285">
              <w:t>. Charles Frederick Worth i jego rola w kształtowaniu nowoczesnego krawiectwa.</w:t>
            </w:r>
            <w:r w:rsidR="008D662E">
              <w:t xml:space="preserve"> Ubiór reformowany, funkcjonalizm.</w:t>
            </w:r>
            <w:r w:rsidR="009F5285">
              <w:t xml:space="preserve"> </w:t>
            </w:r>
            <w:r w:rsidR="00385576">
              <w:t>(2h)</w:t>
            </w:r>
          </w:p>
          <w:p w14:paraId="03724946" w14:textId="3D281D5D" w:rsidR="00387464" w:rsidRDefault="009F5285" w:rsidP="009D736A">
            <w:pPr>
              <w:jc w:val="left"/>
            </w:pPr>
            <w:r w:rsidRPr="008D662E">
              <w:t>3.</w:t>
            </w:r>
            <w:r w:rsidR="008D662E" w:rsidRPr="008D662E">
              <w:t xml:space="preserve"> </w:t>
            </w:r>
            <w:r w:rsidR="00F15217">
              <w:t xml:space="preserve">Paul </w:t>
            </w:r>
            <w:r w:rsidR="008D662E" w:rsidRPr="008D662E">
              <w:t>Poire a Coco Chanel – tradycja i nowocze</w:t>
            </w:r>
            <w:r w:rsidR="008D662E">
              <w:t>sność.</w:t>
            </w:r>
            <w:r w:rsidR="00385576">
              <w:t xml:space="preserve"> (2h)</w:t>
            </w:r>
          </w:p>
          <w:p w14:paraId="180B2A81" w14:textId="13E9850A" w:rsidR="00D55708" w:rsidRDefault="008D662E" w:rsidP="009D736A">
            <w:pPr>
              <w:jc w:val="left"/>
            </w:pPr>
            <w:r>
              <w:t>4. Sztuka a moda</w:t>
            </w:r>
            <w:r w:rsidR="00D55708">
              <w:t xml:space="preserve"> – Elsa Schiaparelli, Sal</w:t>
            </w:r>
            <w:r w:rsidR="00F15217">
              <w:t>v</w:t>
            </w:r>
            <w:r w:rsidR="00D55708">
              <w:t>ador Dali. Lata 20., 30. – dynamiczne zmiany typów sylwetek, najważniejsi kreatorzy.</w:t>
            </w:r>
            <w:r w:rsidR="00385576">
              <w:t xml:space="preserve"> (2h)</w:t>
            </w:r>
          </w:p>
          <w:p w14:paraId="1130029F" w14:textId="6FB2CFD5" w:rsidR="00D55708" w:rsidRDefault="00D55708" w:rsidP="009D736A">
            <w:pPr>
              <w:jc w:val="left"/>
            </w:pPr>
            <w:r>
              <w:t>5.</w:t>
            </w:r>
            <w:r w:rsidR="00F20153">
              <w:t xml:space="preserve"> Lata 40. – nowe uwarunkowania społeczno- polityczne mody po II wojnie światowej, „New Look” Diora.</w:t>
            </w:r>
            <w:r w:rsidR="00385576">
              <w:t xml:space="preserve"> (2h)</w:t>
            </w:r>
          </w:p>
          <w:p w14:paraId="64D38390" w14:textId="3DF29FAE" w:rsidR="00F15217" w:rsidRDefault="00F20153" w:rsidP="009D736A">
            <w:pPr>
              <w:jc w:val="left"/>
            </w:pPr>
            <w:r>
              <w:t xml:space="preserve">6. </w:t>
            </w:r>
            <w:r w:rsidR="00F15217">
              <w:t>Christóbal Balenciaga – klasyka i nowoczesność.</w:t>
            </w:r>
            <w:r w:rsidR="00385576">
              <w:t xml:space="preserve"> (2h)</w:t>
            </w:r>
          </w:p>
          <w:p w14:paraId="7503C427" w14:textId="15331BEE" w:rsidR="00F20153" w:rsidRDefault="00F15217" w:rsidP="009D736A">
            <w:pPr>
              <w:jc w:val="left"/>
            </w:pPr>
            <w:r w:rsidRPr="00CD7535">
              <w:t>7. Lata 50.</w:t>
            </w:r>
            <w:r w:rsidR="00CD7535" w:rsidRPr="00CD7535">
              <w:t xml:space="preserve"> i później: Hubert de Givenchy, Yves Saint Laurent i inn</w:t>
            </w:r>
            <w:r w:rsidR="00CD7535">
              <w:t>i.</w:t>
            </w:r>
            <w:r w:rsidR="00385576">
              <w:t xml:space="preserve"> (2h)</w:t>
            </w:r>
          </w:p>
          <w:p w14:paraId="5DC014EF" w14:textId="7F922172" w:rsidR="00CD7535" w:rsidRDefault="00CD7535" w:rsidP="009D736A">
            <w:pPr>
              <w:jc w:val="left"/>
            </w:pPr>
            <w:r>
              <w:t>8. Lata 60., 70. – czas buntu młodego pokolenia: Mary Quant, Piere Cardin; futuryzm, uniseks, nowoczesne materiały.</w:t>
            </w:r>
            <w:r w:rsidR="00385576">
              <w:t xml:space="preserve"> (2h)</w:t>
            </w:r>
          </w:p>
          <w:p w14:paraId="6A5D1849" w14:textId="07B55B64" w:rsidR="00702D3C" w:rsidRDefault="00702D3C" w:rsidP="009D736A">
            <w:pPr>
              <w:jc w:val="left"/>
            </w:pPr>
            <w:r>
              <w:t xml:space="preserve">9. Jeansy i amerykański styl życia, lata 80. Prezentacje studentów. </w:t>
            </w:r>
          </w:p>
          <w:p w14:paraId="5C522ECE" w14:textId="4DA5FBE7" w:rsidR="00CD7535" w:rsidRDefault="00702D3C" w:rsidP="009D736A">
            <w:pPr>
              <w:jc w:val="left"/>
            </w:pPr>
            <w:r>
              <w:t>10</w:t>
            </w:r>
            <w:r w:rsidR="00CD7535" w:rsidRPr="00FD68BD">
              <w:t xml:space="preserve">. Lata 80., 90. </w:t>
            </w:r>
            <w:r w:rsidR="00FD68BD" w:rsidRPr="00FD68BD">
              <w:t>–</w:t>
            </w:r>
            <w:r w:rsidR="00CD7535" w:rsidRPr="00FD68BD">
              <w:t xml:space="preserve"> </w:t>
            </w:r>
            <w:r w:rsidR="00FD68BD" w:rsidRPr="00FD68BD">
              <w:t>Donna Karen, Cavin Klein, Ralph Lauren, Karl Lagerfeld, Giorgio Armani i inni</w:t>
            </w:r>
            <w:r w:rsidR="00FD68BD">
              <w:t>.</w:t>
            </w:r>
            <w:r w:rsidR="00385576">
              <w:t xml:space="preserve"> (2h)</w:t>
            </w:r>
          </w:p>
          <w:p w14:paraId="7C991F1C" w14:textId="4BB6690A" w:rsidR="00FD68BD" w:rsidRDefault="00FD68BD" w:rsidP="009D736A">
            <w:pPr>
              <w:jc w:val="left"/>
            </w:pPr>
            <w:r>
              <w:t>1</w:t>
            </w:r>
            <w:r w:rsidR="00702D3C">
              <w:t>1</w:t>
            </w:r>
            <w:r>
              <w:t xml:space="preserve">. Wybitne indywidualności: John Galliano, Aleksander McQueen, </w:t>
            </w:r>
            <w:r w:rsidR="00790F92">
              <w:t xml:space="preserve">Donatella Versace, </w:t>
            </w:r>
            <w:r>
              <w:t>Vivienne Westwood, Miuccia Prada</w:t>
            </w:r>
            <w:r w:rsidR="00790F92">
              <w:t>.</w:t>
            </w:r>
            <w:r w:rsidR="00385576">
              <w:t xml:space="preserve"> (2h)</w:t>
            </w:r>
          </w:p>
          <w:p w14:paraId="242C94C0" w14:textId="054E7960" w:rsidR="00FD68BD" w:rsidRDefault="00FD68BD" w:rsidP="009D736A">
            <w:pPr>
              <w:jc w:val="left"/>
            </w:pPr>
            <w:r>
              <w:t>1</w:t>
            </w:r>
            <w:r w:rsidR="00702D3C">
              <w:t>2</w:t>
            </w:r>
            <w:r>
              <w:t>. Ikony mody XX wieku – prezentacje studentów.</w:t>
            </w:r>
            <w:r w:rsidR="00385576">
              <w:t xml:space="preserve"> (2h)</w:t>
            </w:r>
          </w:p>
          <w:p w14:paraId="0D6A61E2" w14:textId="58D9DC5E" w:rsidR="00FD68BD" w:rsidRDefault="00FD68BD" w:rsidP="009D736A">
            <w:pPr>
              <w:jc w:val="left"/>
            </w:pPr>
            <w:r>
              <w:t>1</w:t>
            </w:r>
            <w:r w:rsidR="00702D3C">
              <w:t>3</w:t>
            </w:r>
            <w:r>
              <w:t xml:space="preserve">. </w:t>
            </w:r>
            <w:r w:rsidR="00790F92">
              <w:t>Kreatorzy mody-Japonia: Rei Kawakubo, Issey Miake, Yohji Yamamoto, Kenzo Takada,</w:t>
            </w:r>
            <w:r w:rsidR="00385576">
              <w:t xml:space="preserve"> Tomoaki Nagao,</w:t>
            </w:r>
            <w:r w:rsidR="00790F92">
              <w:t xml:space="preserve"> </w:t>
            </w:r>
            <w:r w:rsidR="00385576">
              <w:t>inni. (2h)</w:t>
            </w:r>
          </w:p>
          <w:p w14:paraId="3346EC0A" w14:textId="34846CD7" w:rsidR="00385576" w:rsidRDefault="00385576" w:rsidP="009D736A">
            <w:pPr>
              <w:jc w:val="left"/>
            </w:pPr>
            <w:r>
              <w:t>1</w:t>
            </w:r>
            <w:r w:rsidR="00702D3C">
              <w:t>4</w:t>
            </w:r>
            <w:r>
              <w:t>. Najnowsze tendencje i projektanci w modzie XXI wieku. (</w:t>
            </w:r>
            <w:r w:rsidR="00702D3C">
              <w:t>2</w:t>
            </w:r>
            <w:r>
              <w:t>h)</w:t>
            </w:r>
          </w:p>
          <w:p w14:paraId="1911084A" w14:textId="3AA93E2E" w:rsidR="00F70E2F" w:rsidRDefault="00F70E2F" w:rsidP="009D736A">
            <w:pPr>
              <w:jc w:val="left"/>
            </w:pPr>
            <w:r>
              <w:t>1</w:t>
            </w:r>
            <w:r w:rsidR="00702D3C">
              <w:t>5</w:t>
            </w:r>
            <w:r>
              <w:t>. Polscy i europejscy kreatorzy mody XXI wieku – prezentacje studentów. (2h)</w:t>
            </w:r>
          </w:p>
          <w:p w14:paraId="1A57286F" w14:textId="77777777" w:rsidR="00385576" w:rsidRPr="00FD68BD" w:rsidRDefault="00385576" w:rsidP="009D736A">
            <w:pPr>
              <w:jc w:val="left"/>
            </w:pPr>
          </w:p>
          <w:p w14:paraId="6ACB1F45" w14:textId="77777777" w:rsidR="008C1997" w:rsidRPr="00FD68BD" w:rsidRDefault="008C1997" w:rsidP="6EC1FA64">
            <w:pPr>
              <w:jc w:val="left"/>
            </w:pPr>
          </w:p>
          <w:p w14:paraId="0D7B794E" w14:textId="77777777" w:rsidR="008C1997" w:rsidRPr="00FD68BD" w:rsidRDefault="008C1997" w:rsidP="009D736A">
            <w:pPr>
              <w:pStyle w:val="Akapitzlist"/>
              <w:autoSpaceDE w:val="0"/>
              <w:autoSpaceDN w:val="0"/>
              <w:adjustRightInd w:val="0"/>
              <w:jc w:val="left"/>
            </w:pPr>
          </w:p>
        </w:tc>
      </w:tr>
      <w:tr w:rsidR="008C1997" w:rsidRPr="004D4DC5" w14:paraId="48D227EE" w14:textId="77777777" w:rsidTr="6EC1FA64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63D7E08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5018B79F" w14:textId="03AABA47" w:rsidR="008C1997" w:rsidRPr="004D4DC5" w:rsidRDefault="3E408E51" w:rsidP="6EC1FA64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wykład</w:t>
            </w:r>
            <w:r w:rsidR="004B28F0">
              <w:t>y</w:t>
            </w:r>
            <w:r>
              <w:t xml:space="preserve"> informacyjn</w:t>
            </w:r>
            <w:r w:rsidR="004B28F0">
              <w:t>e</w:t>
            </w:r>
            <w:r w:rsidR="000E46BB">
              <w:t>, monograficzne</w:t>
            </w:r>
            <w:r w:rsidR="00702D3C">
              <w:t xml:space="preserve"> z wykorzystaniem prezentacji multimedialnych i filmu dokumentalnego</w:t>
            </w:r>
          </w:p>
          <w:p w14:paraId="5F4929DF" w14:textId="6CF2FCFB" w:rsidR="008C1997" w:rsidRPr="004D4DC5" w:rsidRDefault="3E408E51" w:rsidP="6EC1FA64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wykład</w:t>
            </w:r>
            <w:r w:rsidR="004B28F0">
              <w:t>y</w:t>
            </w:r>
            <w:r>
              <w:t xml:space="preserve"> problemow</w:t>
            </w:r>
            <w:r w:rsidR="004B28F0">
              <w:t>e</w:t>
            </w:r>
            <w:r>
              <w:t>, wykład</w:t>
            </w:r>
            <w:r w:rsidR="004B28F0">
              <w:t xml:space="preserve">y </w:t>
            </w:r>
            <w:r>
              <w:t>konwersatoryjn</w:t>
            </w:r>
            <w:r w:rsidR="004B28F0">
              <w:t>e</w:t>
            </w:r>
          </w:p>
          <w:p w14:paraId="32120D4D" w14:textId="77777777" w:rsidR="008C1997" w:rsidRDefault="00F70E2F" w:rsidP="009D736A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dyskusja dydaktyczna</w:t>
            </w:r>
          </w:p>
          <w:p w14:paraId="14D84B6C" w14:textId="2384469B" w:rsidR="000E46BB" w:rsidRPr="004D4DC5" w:rsidRDefault="000E46BB" w:rsidP="009D736A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prezentacje przygotowane przez studentów</w:t>
            </w:r>
          </w:p>
        </w:tc>
      </w:tr>
      <w:tr w:rsidR="008C1997" w:rsidRPr="004D4DC5" w14:paraId="318283BC" w14:textId="77777777" w:rsidTr="6EC1FA64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152AA0E" w14:textId="54C4EF3A" w:rsidR="008C1997" w:rsidRPr="004D4DC5" w:rsidRDefault="008C1997" w:rsidP="008C1997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1B52B7B3" w14:textId="77777777" w:rsidR="008C1997" w:rsidRPr="004D4DC5" w:rsidRDefault="415EE4A4" w:rsidP="009D736A">
            <w:pPr>
              <w:jc w:val="left"/>
            </w:pPr>
            <w:r w:rsidRPr="6EC1FA64">
              <w:t>Warunkiem uzyskania zaliczenia jest</w:t>
            </w:r>
            <w:r w:rsidR="1BF0CC65" w:rsidRPr="6EC1FA64">
              <w:t xml:space="preserve"> osiągnięcie przez studenta wymaganych efektów uczenia się</w:t>
            </w:r>
            <w:r w:rsidR="69245C46" w:rsidRPr="6EC1FA64">
              <w:t xml:space="preserve">. </w:t>
            </w:r>
          </w:p>
          <w:p w14:paraId="774BF3A4" w14:textId="5ED7A92B" w:rsidR="000E46BB" w:rsidRPr="004D4DC5" w:rsidRDefault="5A90D038" w:rsidP="009D736A">
            <w:pPr>
              <w:spacing w:after="240"/>
              <w:jc w:val="left"/>
            </w:pPr>
            <w:r w:rsidRPr="6EC1FA64">
              <w:t xml:space="preserve">Szczegółowe warunki zaliczenia </w:t>
            </w:r>
            <w:r w:rsidR="000E46BB">
              <w:t>przedmiotu</w:t>
            </w:r>
            <w:r w:rsidR="00FB27B2">
              <w:t xml:space="preserve"> polegają na uzyskaniu pozytywnych ocen ze wszystkich form zajęć przedmiotu:</w:t>
            </w:r>
            <w:r w:rsidR="00FB27B2">
              <w:br/>
              <w:t xml:space="preserve">1. Egzamin ustny zawierający trzy pytania z wykładów </w:t>
            </w:r>
            <w:r w:rsidR="00C6291E">
              <w:t>(</w:t>
            </w:r>
            <w:r w:rsidR="00676F71">
              <w:t>5</w:t>
            </w:r>
            <w:r w:rsidR="00FB27B2">
              <w:t>0%</w:t>
            </w:r>
            <w:r w:rsidR="00C6291E">
              <w:t>)</w:t>
            </w:r>
            <w:r w:rsidR="00C6291E">
              <w:br/>
              <w:t>2. Aktywność w ramach wykładu konwersatoryjnego (10%)</w:t>
            </w:r>
            <w:r w:rsidR="00FB27B2">
              <w:br/>
              <w:t xml:space="preserve">2. Prezentacja studenta dotycząca wybranego zagadnienia </w:t>
            </w:r>
            <w:r w:rsidR="00C6291E">
              <w:t>z historii ubioru XX-XXI wieku (25%)</w:t>
            </w:r>
            <w:r w:rsidR="00C6291E">
              <w:br/>
              <w:t>3. Frekwencja na zajęciach (15%)</w:t>
            </w:r>
            <w:r w:rsidR="000E46BB">
              <w:br/>
            </w:r>
          </w:p>
          <w:p w14:paraId="6757E1E9" w14:textId="77777777" w:rsidR="008C1997" w:rsidRPr="004D4DC5" w:rsidRDefault="008C1997" w:rsidP="009D736A">
            <w:pPr>
              <w:pStyle w:val="Akapitzlist"/>
              <w:spacing w:after="240"/>
              <w:jc w:val="both"/>
            </w:pPr>
          </w:p>
        </w:tc>
      </w:tr>
    </w:tbl>
    <w:p w14:paraId="77047FD6" w14:textId="77777777" w:rsidR="00411DC5" w:rsidRPr="004D4DC5" w:rsidRDefault="00411DC5" w:rsidP="00411DC5">
      <w:pPr>
        <w:rPr>
          <w:rFonts w:eastAsia="Calibri"/>
        </w:rPr>
      </w:pPr>
    </w:p>
    <w:p w14:paraId="02A92BF5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4"/>
        <w:gridCol w:w="3799"/>
        <w:gridCol w:w="1357"/>
        <w:gridCol w:w="1506"/>
        <w:gridCol w:w="1258"/>
        <w:gridCol w:w="1688"/>
      </w:tblGrid>
      <w:tr w:rsidR="00411DC5" w:rsidRPr="004D4DC5" w14:paraId="72CF3CE3" w14:textId="77777777" w:rsidTr="6EC1FA64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2F08092E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Batang"/>
              </w:rPr>
              <w:lastRenderedPageBreak/>
              <w:t xml:space="preserve">Efekty uczenia się </w:t>
            </w:r>
            <w:r w:rsidRPr="004D4DC5"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625505E0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Metody weryfikacji efektów uczenia się</w:t>
            </w:r>
          </w:p>
        </w:tc>
      </w:tr>
      <w:tr w:rsidR="00411DC5" w:rsidRPr="004D4DC5" w14:paraId="350714A2" w14:textId="77777777" w:rsidTr="6EC1FA64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35FBA7E" w14:textId="77777777" w:rsidR="00411DC5" w:rsidRPr="004D4DC5" w:rsidRDefault="00411DC5" w:rsidP="00411AA2">
            <w:pPr>
              <w:ind w:left="-89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A822826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Opis efektów uczenia się dla przedmiotu (PEU)</w:t>
            </w:r>
          </w:p>
          <w:p w14:paraId="4E4B125F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Student, który zaliczył przedmiot</w:t>
            </w:r>
          </w:p>
          <w:p w14:paraId="310C94D0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4AB5C248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Kierunkowy efekt uczenia się</w:t>
            </w:r>
          </w:p>
          <w:p w14:paraId="39EB3260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EF86E23" w14:textId="221A7045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6BA5DF59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Forma weryfikacji </w:t>
            </w:r>
          </w:p>
          <w:p w14:paraId="557640BB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9E3940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Metody sprawdzania </w:t>
            </w:r>
            <w:r w:rsidRPr="004D4DC5">
              <w:rPr>
                <w:rFonts w:eastAsia="Calibri"/>
              </w:rPr>
              <w:br/>
              <w:t>i oceny</w:t>
            </w:r>
          </w:p>
        </w:tc>
      </w:tr>
      <w:tr w:rsidR="6EC1FA64" w14:paraId="2E0FD6FE" w14:textId="77777777" w:rsidTr="00B36622">
        <w:trPr>
          <w:trHeight w:val="300"/>
          <w:jc w:val="center"/>
        </w:trPr>
        <w:tc>
          <w:tcPr>
            <w:tcW w:w="503" w:type="pct"/>
            <w:vAlign w:val="center"/>
          </w:tcPr>
          <w:p w14:paraId="6BAF5028" w14:textId="09C53DD1" w:rsidR="362A38D6" w:rsidRDefault="005B1655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</w:t>
            </w:r>
            <w:r w:rsidR="00676F71">
              <w:rPr>
                <w:rFonts w:eastAsia="Calibri"/>
                <w:color w:val="000000" w:themeColor="text1"/>
                <w:lang w:eastAsia="en-US"/>
              </w:rPr>
              <w:t>1.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3FA30F69" w14:textId="63983B06" w:rsidR="362A38D6" w:rsidRDefault="004B153B" w:rsidP="00676F71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Posiada zaawansowaną wiedzę z zakresu różnorodnych i wielokierunkowych tendencji w modzie XX-XXI wieku związanych z zaprezentowaną dyscypliną artystyczną </w:t>
            </w:r>
            <w:r w:rsidR="003358E9">
              <w:rPr>
                <w:color w:val="000000" w:themeColor="text1"/>
              </w:rPr>
              <w:t>i</w:t>
            </w:r>
            <w:r>
              <w:rPr>
                <w:color w:val="000000" w:themeColor="text1"/>
              </w:rPr>
              <w:t xml:space="preserve"> kontekstem zagadnień z historii sztuki tego okresu oraz ekologii, etycznego projektowania i wykorzystania najnowszych technologii.</w:t>
            </w:r>
          </w:p>
        </w:tc>
        <w:tc>
          <w:tcPr>
            <w:tcW w:w="635" w:type="pct"/>
            <w:vAlign w:val="center"/>
          </w:tcPr>
          <w:p w14:paraId="6D92F2CD" w14:textId="02FFF82F" w:rsidR="362A38D6" w:rsidRDefault="00676F71" w:rsidP="6EC1FA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K_WG03</w:t>
            </w:r>
          </w:p>
        </w:tc>
        <w:tc>
          <w:tcPr>
            <w:tcW w:w="705" w:type="pct"/>
            <w:vAlign w:val="center"/>
          </w:tcPr>
          <w:p w14:paraId="3979A380" w14:textId="4F4D2886" w:rsidR="6EC1FA64" w:rsidRDefault="00C86268" w:rsidP="6EC1FA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</w:t>
            </w:r>
            <w:r w:rsidR="00676F71">
              <w:rPr>
                <w:color w:val="000000" w:themeColor="text1"/>
              </w:rPr>
              <w:t>ykład</w:t>
            </w:r>
          </w:p>
        </w:tc>
        <w:tc>
          <w:tcPr>
            <w:tcW w:w="589" w:type="pct"/>
            <w:vAlign w:val="center"/>
          </w:tcPr>
          <w:p w14:paraId="0A823740" w14:textId="2253F05E" w:rsidR="6EC1FA64" w:rsidRDefault="00C86268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Egzamin</w:t>
            </w:r>
            <w:r>
              <w:rPr>
                <w:rFonts w:eastAsia="Calibri"/>
                <w:color w:val="000000" w:themeColor="text1"/>
                <w:lang w:eastAsia="en-US"/>
              </w:rPr>
              <w:br/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408E4C3F" w14:textId="75301FA9" w:rsidR="6EC1FA64" w:rsidRDefault="00C86268" w:rsidP="6EC1FA64">
            <w:r>
              <w:t>Egzamin ustny</w:t>
            </w:r>
          </w:p>
        </w:tc>
      </w:tr>
      <w:tr w:rsidR="6EC1FA64" w14:paraId="1D95A6D0" w14:textId="77777777" w:rsidTr="00B36622">
        <w:trPr>
          <w:trHeight w:val="300"/>
          <w:jc w:val="center"/>
        </w:trPr>
        <w:tc>
          <w:tcPr>
            <w:tcW w:w="503" w:type="pct"/>
            <w:vAlign w:val="center"/>
          </w:tcPr>
          <w:p w14:paraId="30B79A67" w14:textId="6EE12962" w:rsidR="362A38D6" w:rsidRDefault="005B1655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</w:t>
            </w:r>
            <w:r w:rsidR="001428DF">
              <w:rPr>
                <w:rFonts w:eastAsia="Calibri"/>
                <w:color w:val="000000" w:themeColor="text1"/>
                <w:lang w:eastAsia="en-US"/>
              </w:rPr>
              <w:t>2.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0EAB29E1" w14:textId="5559D242" w:rsidR="362A38D6" w:rsidRDefault="001428DF" w:rsidP="6EC1FA64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Potrafi podjąć się wystąpień ustnych, </w:t>
            </w:r>
            <w:r w:rsidR="005B1655">
              <w:rPr>
                <w:color w:val="000000" w:themeColor="text1"/>
              </w:rPr>
              <w:t xml:space="preserve">wykonania </w:t>
            </w:r>
            <w:r>
              <w:rPr>
                <w:color w:val="000000" w:themeColor="text1"/>
              </w:rPr>
              <w:t>opracowań teoretycznych i</w:t>
            </w:r>
            <w:r w:rsidR="005B1655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prezentacji dotyczących zagadnień szczegółowych na temat historii ubioru XX wieku oraz aktualnych trendów w modzie z wykorzystaniem różnych źródeł wiedzy.</w:t>
            </w:r>
          </w:p>
        </w:tc>
        <w:tc>
          <w:tcPr>
            <w:tcW w:w="635" w:type="pct"/>
            <w:vAlign w:val="center"/>
          </w:tcPr>
          <w:p w14:paraId="577242A7" w14:textId="48AB3684" w:rsidR="46EB7388" w:rsidRDefault="001428DF" w:rsidP="6EC1FA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K_UK08</w:t>
            </w:r>
            <w:r w:rsidR="00C02D6B">
              <w:rPr>
                <w:color w:val="000000" w:themeColor="text1"/>
              </w:rPr>
              <w:t xml:space="preserve"> </w:t>
            </w:r>
          </w:p>
        </w:tc>
        <w:tc>
          <w:tcPr>
            <w:tcW w:w="705" w:type="pct"/>
            <w:vAlign w:val="center"/>
          </w:tcPr>
          <w:p w14:paraId="5573D70F" w14:textId="0AB4ACA4" w:rsidR="6EC1FA64" w:rsidRDefault="001428DF" w:rsidP="6EC1FA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Wykład</w:t>
            </w:r>
          </w:p>
        </w:tc>
        <w:tc>
          <w:tcPr>
            <w:tcW w:w="589" w:type="pct"/>
            <w:vAlign w:val="center"/>
          </w:tcPr>
          <w:p w14:paraId="580E44D9" w14:textId="1D09D6D5" w:rsidR="6EC1FA64" w:rsidRDefault="001428DF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Prezentacja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36740FF9" w14:textId="760FC086" w:rsidR="6EC1FA64" w:rsidRDefault="005B1655" w:rsidP="6EC1FA64">
            <w:r>
              <w:t>Egzamin ustny</w:t>
            </w:r>
          </w:p>
        </w:tc>
      </w:tr>
      <w:tr w:rsidR="6EC1FA64" w14:paraId="018751E1" w14:textId="77777777" w:rsidTr="00B36622">
        <w:trPr>
          <w:trHeight w:val="300"/>
          <w:jc w:val="center"/>
        </w:trPr>
        <w:tc>
          <w:tcPr>
            <w:tcW w:w="503" w:type="pct"/>
            <w:vAlign w:val="center"/>
          </w:tcPr>
          <w:p w14:paraId="112D4DDC" w14:textId="123FA045" w:rsidR="362A38D6" w:rsidRDefault="00286F97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U3</w:t>
            </w:r>
            <w:r w:rsidR="005B1655">
              <w:rPr>
                <w:rFonts w:eastAsia="Calibri"/>
                <w:color w:val="000000" w:themeColor="text1"/>
                <w:lang w:eastAsia="en-US"/>
              </w:rPr>
              <w:t>.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1210B1AA" w14:textId="1A8947C4" w:rsidR="362A38D6" w:rsidRDefault="00286F97" w:rsidP="005B1655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Potrafi planować i realizować własne uczenie się przez całe życie i doskonalić umiejętności w celu podjęcia studiów II stopnia.</w:t>
            </w:r>
          </w:p>
        </w:tc>
        <w:tc>
          <w:tcPr>
            <w:tcW w:w="635" w:type="pct"/>
            <w:vAlign w:val="center"/>
          </w:tcPr>
          <w:p w14:paraId="257C77D6" w14:textId="2CE79724" w:rsidR="39577255" w:rsidRDefault="005B1655" w:rsidP="005B165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K_UU14</w:t>
            </w:r>
          </w:p>
        </w:tc>
        <w:tc>
          <w:tcPr>
            <w:tcW w:w="705" w:type="pct"/>
            <w:vAlign w:val="center"/>
          </w:tcPr>
          <w:p w14:paraId="330E259C" w14:textId="45A267CD" w:rsidR="6EC1FA64" w:rsidRDefault="00286F97" w:rsidP="6EC1FA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Wykład</w:t>
            </w:r>
          </w:p>
        </w:tc>
        <w:tc>
          <w:tcPr>
            <w:tcW w:w="589" w:type="pct"/>
            <w:vAlign w:val="center"/>
          </w:tcPr>
          <w:p w14:paraId="40C5957B" w14:textId="08D6C6F3" w:rsidR="6EC1FA64" w:rsidRDefault="00286F97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Prezentacja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77047848" w14:textId="3A4BE7FB" w:rsidR="6EC1FA64" w:rsidRDefault="00286F97" w:rsidP="6EC1FA64">
            <w:r>
              <w:t>Egzamin ustny</w:t>
            </w:r>
          </w:p>
        </w:tc>
      </w:tr>
      <w:tr w:rsidR="00CB1A0C" w:rsidRPr="004D4DC5" w14:paraId="1B227F7C" w14:textId="77777777" w:rsidTr="6EC1FA64">
        <w:trPr>
          <w:jc w:val="center"/>
        </w:trPr>
        <w:tc>
          <w:tcPr>
            <w:tcW w:w="503" w:type="pct"/>
            <w:vAlign w:val="center"/>
          </w:tcPr>
          <w:p w14:paraId="3F5CD19F" w14:textId="237E73B5" w:rsidR="00CB1A0C" w:rsidRPr="004D4DC5" w:rsidRDefault="007655B4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K4.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66E29308" w14:textId="1F2806B2" w:rsidR="00CB1A0C" w:rsidRPr="004B68E0" w:rsidRDefault="007655B4" w:rsidP="007655B4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Jest gotów do wykazania się umiejętnościami kontrolowania własnego zachowania związanego z publicznymi</w:t>
            </w:r>
            <w:r w:rsidR="00D05578">
              <w:rPr>
                <w:color w:val="000000" w:themeColor="text1"/>
              </w:rPr>
              <w:t xml:space="preserve"> prezentacjami.</w:t>
            </w:r>
          </w:p>
        </w:tc>
        <w:tc>
          <w:tcPr>
            <w:tcW w:w="635" w:type="pct"/>
            <w:vAlign w:val="center"/>
          </w:tcPr>
          <w:p w14:paraId="1D2F9025" w14:textId="341728F9" w:rsidR="00CB1A0C" w:rsidRPr="004D4DC5" w:rsidRDefault="007655B4" w:rsidP="0008168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K_KK01</w:t>
            </w:r>
          </w:p>
        </w:tc>
        <w:tc>
          <w:tcPr>
            <w:tcW w:w="705" w:type="pct"/>
            <w:vAlign w:val="center"/>
          </w:tcPr>
          <w:p w14:paraId="44B9A70B" w14:textId="155BB65D" w:rsidR="00CB1A0C" w:rsidRPr="004D4DC5" w:rsidRDefault="007655B4" w:rsidP="0008168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Wykład</w:t>
            </w:r>
          </w:p>
        </w:tc>
        <w:tc>
          <w:tcPr>
            <w:tcW w:w="589" w:type="pct"/>
            <w:vAlign w:val="center"/>
          </w:tcPr>
          <w:p w14:paraId="214A3567" w14:textId="07839C96" w:rsidR="00CB1A0C" w:rsidRPr="004D4DC5" w:rsidRDefault="007655B4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Prezentacja Egzamin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36EF732E" w14:textId="364CA953" w:rsidR="00CB1A0C" w:rsidRPr="004D4DC5" w:rsidRDefault="007655B4" w:rsidP="005643A7">
            <w:r>
              <w:t>Egzamin ustny</w:t>
            </w:r>
          </w:p>
        </w:tc>
      </w:tr>
    </w:tbl>
    <w:p w14:paraId="6A5F9341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12C3A679" w14:textId="77777777" w:rsidTr="6EC1FA64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6FA11C32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411DC5" w:rsidRPr="004D4DC5" w14:paraId="513B31F5" w14:textId="77777777" w:rsidTr="00B36622">
        <w:trPr>
          <w:trHeight w:val="2284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D6309E" w14:textId="77777777"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 w:rsidRPr="004D4DC5">
              <w:rPr>
                <w:b/>
                <w:bCs/>
              </w:rPr>
              <w:t>Literatura podstawowa:</w:t>
            </w:r>
          </w:p>
          <w:p w14:paraId="1214143D" w14:textId="4474CED4" w:rsidR="0033781E" w:rsidRPr="004D4DC5" w:rsidRDefault="00C408F6" w:rsidP="6EC1FA64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>
              <w:t xml:space="preserve">Kolekcja Instytutu Ubioru w Kioto., </w:t>
            </w:r>
            <w:r>
              <w:rPr>
                <w:i/>
                <w:iCs/>
              </w:rPr>
              <w:t>MODA Historia mody od XVIII do XX wieku</w:t>
            </w:r>
            <w:r>
              <w:t>, przeł. S. Majewska, Taschen 2002.</w:t>
            </w:r>
          </w:p>
          <w:p w14:paraId="27591EEF" w14:textId="1379F770" w:rsidR="0033781E" w:rsidRDefault="004D4B70" w:rsidP="6EC1FA64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>
              <w:t xml:space="preserve">Kindersley D., </w:t>
            </w:r>
            <w:r>
              <w:rPr>
                <w:i/>
                <w:iCs/>
              </w:rPr>
              <w:t>MODA. Wielka Księga Ubiorów</w:t>
            </w:r>
            <w:r>
              <w:t>, konsultacja merytoryczna prof. A. Sieradzka, przeł. E. Romkowska, Arkady, Warszawa 2014</w:t>
            </w:r>
          </w:p>
          <w:p w14:paraId="4F0850FF" w14:textId="2E609084" w:rsidR="00DF0765" w:rsidRDefault="00DF0765" w:rsidP="6EC1FA64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>
              <w:t xml:space="preserve">Kowlska J., Możdżyńska-Nawoyka M., </w:t>
            </w:r>
            <w:r>
              <w:rPr>
                <w:i/>
                <w:iCs/>
              </w:rPr>
              <w:t>Modna i już. Moda w PRL</w:t>
            </w:r>
            <w:r>
              <w:t>. Muzeum Narodowe w Krakowie, Muzeum Narodowe we Wrocławiu, 2015.</w:t>
            </w:r>
          </w:p>
          <w:p w14:paraId="1B5C4F99" w14:textId="4B7AC2F5" w:rsidR="005A591A" w:rsidRDefault="004D4B70" w:rsidP="004D4B70">
            <w:pPr>
              <w:pStyle w:val="Tekstpodstawowywcity1"/>
              <w:tabs>
                <w:tab w:val="left" w:pos="720"/>
              </w:tabs>
              <w:spacing w:after="0"/>
              <w:ind w:left="0"/>
              <w:jc w:val="left"/>
            </w:pPr>
            <w:r>
              <w:rPr>
                <w:b/>
                <w:bCs/>
              </w:rPr>
              <w:t>Literatura uzupełniająca:</w:t>
            </w:r>
            <w:r>
              <w:rPr>
                <w:b/>
                <w:bCs/>
              </w:rPr>
              <w:br/>
            </w:r>
            <w:r>
              <w:t xml:space="preserve">1. </w:t>
            </w:r>
            <w:r w:rsidR="005A591A">
              <w:t xml:space="preserve">Możdżyńska-Nawotka M., </w:t>
            </w:r>
            <w:r w:rsidR="005A591A">
              <w:rPr>
                <w:i/>
                <w:iCs/>
              </w:rPr>
              <w:t>O modach i strojach</w:t>
            </w:r>
            <w:r w:rsidR="005A591A">
              <w:t>, Wydawnictwo Dolnośląskie, Wrocław 2003</w:t>
            </w:r>
            <w:r w:rsidR="005A591A">
              <w:br/>
              <w:t xml:space="preserve">2. Olszewski A., </w:t>
            </w:r>
            <w:r w:rsidR="005A591A">
              <w:rPr>
                <w:i/>
                <w:iCs/>
              </w:rPr>
              <w:t>Atlas historycznych i współczesnych form obuwia</w:t>
            </w:r>
            <w:r w:rsidR="005A591A">
              <w:t>, t. I, II, Politechnika Radomska, Radom 1984.</w:t>
            </w:r>
          </w:p>
          <w:p w14:paraId="78A9A378" w14:textId="77777777" w:rsidR="005A591A" w:rsidRDefault="005A591A" w:rsidP="004D4B70">
            <w:pPr>
              <w:pStyle w:val="Tekstpodstawowywcity1"/>
              <w:tabs>
                <w:tab w:val="left" w:pos="720"/>
              </w:tabs>
              <w:spacing w:after="0"/>
              <w:ind w:left="0"/>
              <w:jc w:val="left"/>
            </w:pPr>
          </w:p>
          <w:p w14:paraId="22AA36BA" w14:textId="4C43181C" w:rsidR="005A591A" w:rsidRPr="005A591A" w:rsidRDefault="005A591A" w:rsidP="004D4B70">
            <w:pPr>
              <w:pStyle w:val="Tekstpodstawowywcity1"/>
              <w:tabs>
                <w:tab w:val="left" w:pos="720"/>
              </w:tabs>
              <w:spacing w:after="0"/>
              <w:ind w:left="0"/>
              <w:jc w:val="left"/>
            </w:pPr>
            <w:r w:rsidRPr="005A591A">
              <w:rPr>
                <w:b/>
                <w:bCs/>
              </w:rPr>
              <w:t>Pomoce naukowe:</w:t>
            </w:r>
            <w:r>
              <w:rPr>
                <w:b/>
                <w:bCs/>
              </w:rPr>
              <w:t xml:space="preserve"> </w:t>
            </w:r>
            <w:r w:rsidR="00B36622">
              <w:t>albumy, branżowa prasa, projekcje multimedialne.</w:t>
            </w:r>
          </w:p>
          <w:p w14:paraId="757A0A7A" w14:textId="5B09FF9E" w:rsidR="004D4B70" w:rsidRPr="004D4B70" w:rsidRDefault="004D4B70" w:rsidP="005A591A">
            <w:pPr>
              <w:pStyle w:val="Tekstpodstawowywcity1"/>
              <w:tabs>
                <w:tab w:val="left" w:pos="720"/>
              </w:tabs>
              <w:spacing w:after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</w:r>
          </w:p>
          <w:p w14:paraId="21048833" w14:textId="77777777" w:rsidR="00C85B6C" w:rsidRPr="004D4DC5" w:rsidRDefault="00C85B6C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</w:p>
          <w:p w14:paraId="45E9CA0B" w14:textId="77777777" w:rsidR="00C85B6C" w:rsidRPr="004D4DC5" w:rsidRDefault="00C85B6C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</w:p>
          <w:p w14:paraId="34F8E6B5" w14:textId="0EA0CE4B" w:rsidR="006F460B" w:rsidRPr="004D4DC5" w:rsidRDefault="006F460B" w:rsidP="004D4B70">
            <w:pPr>
              <w:pStyle w:val="Tekstpodstawowywcity1"/>
              <w:tabs>
                <w:tab w:val="left" w:pos="720"/>
              </w:tabs>
              <w:spacing w:after="0"/>
              <w:ind w:left="0"/>
              <w:jc w:val="left"/>
              <w:rPr>
                <w:b/>
                <w:bCs/>
              </w:rPr>
            </w:pPr>
          </w:p>
          <w:p w14:paraId="4BB77802" w14:textId="77777777" w:rsidR="0033781E" w:rsidRPr="004D4DC5" w:rsidRDefault="0033781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</w:p>
          <w:p w14:paraId="5883BECA" w14:textId="77777777" w:rsidR="00411DC5" w:rsidRPr="00C02D6B" w:rsidRDefault="00411DC5" w:rsidP="004D4B70">
            <w:pPr>
              <w:pStyle w:val="Tekstpodstawowywcity1"/>
              <w:tabs>
                <w:tab w:val="left" w:pos="720"/>
              </w:tabs>
              <w:spacing w:after="0"/>
              <w:ind w:left="720"/>
              <w:jc w:val="left"/>
              <w:rPr>
                <w:rFonts w:eastAsia="Calibri"/>
                <w:lang w:eastAsia="en-US"/>
              </w:rPr>
            </w:pPr>
          </w:p>
        </w:tc>
      </w:tr>
    </w:tbl>
    <w:p w14:paraId="66F87764" w14:textId="77777777" w:rsidR="00411DC5" w:rsidRPr="004D4DC5" w:rsidRDefault="00411DC5" w:rsidP="00411DC5">
      <w:pPr>
        <w:rPr>
          <w:rFonts w:eastAsia="Calibri"/>
          <w:lang w:eastAsia="en-US"/>
        </w:rPr>
      </w:pPr>
    </w:p>
    <w:p w14:paraId="65092D0A" w14:textId="77777777" w:rsidR="0094449C" w:rsidRPr="004D4DC5" w:rsidRDefault="0094449C" w:rsidP="00411DC5">
      <w:pPr>
        <w:rPr>
          <w:rFonts w:eastAsia="Calibri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8"/>
        <w:gridCol w:w="2841"/>
        <w:gridCol w:w="2433"/>
      </w:tblGrid>
      <w:tr w:rsidR="00411DC5" w:rsidRPr="004D4DC5" w14:paraId="4006A5F6" w14:textId="77777777" w:rsidTr="6EC1FA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2C11C02F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br w:type="page"/>
            </w:r>
            <w:r w:rsidRPr="004D4DC5"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5A2FA702" w14:textId="77777777" w:rsidTr="6EC1FA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A19B4DE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273C9512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Obciążenie studenta [h]</w:t>
            </w:r>
          </w:p>
        </w:tc>
      </w:tr>
      <w:tr w:rsidR="00321DE4" w:rsidRPr="004D4DC5" w14:paraId="2721637B" w14:textId="77777777" w:rsidTr="6EC1FA64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14:paraId="7126DEE6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7B422253" w14:textId="77777777" w:rsidR="00321DE4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14:paraId="332BC543" w14:textId="77777777" w:rsidR="00321DE4" w:rsidRPr="004D4DC5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- z</w:t>
            </w:r>
            <w:r w:rsidRPr="004D4DC5">
              <w:rPr>
                <w:rFonts w:eastAsia="Calibri"/>
              </w:rPr>
              <w:t xml:space="preserve">ajęcia bez nauczyciela </w:t>
            </w:r>
          </w:p>
          <w:p w14:paraId="313B5F9A" w14:textId="77777777" w:rsidR="00321DE4" w:rsidRPr="004D4DC5" w:rsidRDefault="00321DE4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4DCF5CA1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Zajęcia dydaktyczne</w:t>
            </w:r>
          </w:p>
        </w:tc>
      </w:tr>
      <w:tr w:rsidR="00321DE4" w:rsidRPr="004D4DC5" w14:paraId="5B64AD41" w14:textId="77777777" w:rsidTr="6EC1FA64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6F23B1A" w14:textId="77777777" w:rsidR="00321DE4" w:rsidRPr="004D4DC5" w:rsidRDefault="69245C4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Udział </w:t>
            </w:r>
            <w:r w:rsidR="64D7666A" w:rsidRPr="6EC1FA64">
              <w:rPr>
                <w:rFonts w:eastAsia="Calibri"/>
                <w:lang w:eastAsia="en-US"/>
              </w:rPr>
              <w:t xml:space="preserve">w </w:t>
            </w:r>
            <w:r w:rsidR="003C4597">
              <w:rPr>
                <w:rFonts w:eastAsia="Calibri"/>
                <w:i/>
                <w:iCs/>
                <w:lang w:eastAsia="en-US"/>
              </w:rPr>
              <w:t>wykładach</w:t>
            </w:r>
          </w:p>
        </w:tc>
        <w:tc>
          <w:tcPr>
            <w:tcW w:w="1330" w:type="pct"/>
            <w:vAlign w:val="center"/>
          </w:tcPr>
          <w:p w14:paraId="55D230FB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14:paraId="7BADF388" w14:textId="77777777" w:rsidR="00321DE4" w:rsidRPr="004D4DC5" w:rsidRDefault="003C4597" w:rsidP="003378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  <w:r w:rsidR="11A20FF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[h]</w:t>
            </w:r>
          </w:p>
        </w:tc>
      </w:tr>
      <w:tr w:rsidR="00321DE4" w:rsidRPr="004D4DC5" w14:paraId="506575DA" w14:textId="77777777" w:rsidTr="6EC1FA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0577267" w14:textId="77777777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zajęć,</w:t>
            </w:r>
          </w:p>
          <w:p w14:paraId="75CCA072" w14:textId="14420B2C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="00A87E40">
              <w:rPr>
                <w:i/>
                <w:lang w:eastAsia="en-US"/>
              </w:rPr>
              <w:t>egzaminu</w:t>
            </w:r>
          </w:p>
        </w:tc>
        <w:tc>
          <w:tcPr>
            <w:tcW w:w="1330" w:type="pct"/>
            <w:vAlign w:val="center"/>
          </w:tcPr>
          <w:p w14:paraId="46343D1C" w14:textId="7D762585" w:rsidR="00321DE4" w:rsidRPr="004D4DC5" w:rsidRDefault="00A87E40" w:rsidP="6EC1FA6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="69245C46" w:rsidRPr="6EC1FA64">
              <w:rPr>
                <w:rFonts w:eastAsia="Calibri"/>
                <w:lang w:eastAsia="en-US"/>
              </w:rPr>
              <w:t xml:space="preserve"> [h]</w:t>
            </w:r>
          </w:p>
          <w:p w14:paraId="5D193336" w14:textId="4A42BBDB" w:rsidR="00321DE4" w:rsidRPr="004D4DC5" w:rsidRDefault="00A87E40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62BF9B29" w:rsidRPr="6EC1FA64">
              <w:rPr>
                <w:rFonts w:eastAsia="Calibri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14:paraId="2ACE88DE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X</w:t>
            </w:r>
          </w:p>
        </w:tc>
      </w:tr>
      <w:tr w:rsidR="00321DE4" w:rsidRPr="004D4DC5" w14:paraId="22F8A1D5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F6717CA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11089A4B" w14:textId="440E972F" w:rsidR="00321DE4" w:rsidRPr="004D4DC5" w:rsidRDefault="003C4597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A87E40">
              <w:rPr>
                <w:rFonts w:eastAsia="Calibri"/>
                <w:lang w:eastAsia="en-US"/>
              </w:rPr>
              <w:t>8</w:t>
            </w:r>
            <w:r w:rsidR="69245C46" w:rsidRPr="6EC1FA64">
              <w:rPr>
                <w:rFonts w:eastAsia="Calibri"/>
                <w:lang w:eastAsia="en-US"/>
              </w:rPr>
              <w:t xml:space="preserve"> [h]/ </w:t>
            </w:r>
            <w:r w:rsidR="00A87E40">
              <w:rPr>
                <w:rFonts w:eastAsia="Calibri"/>
                <w:lang w:eastAsia="en-US"/>
              </w:rPr>
              <w:t>1,4</w:t>
            </w:r>
            <w:r w:rsidR="434C7C7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1213F708" w14:textId="44003C5E" w:rsidR="00321DE4" w:rsidRPr="004D4DC5" w:rsidRDefault="003C4597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  <w:r w:rsidR="69245C46" w:rsidRPr="6EC1FA64">
              <w:rPr>
                <w:rFonts w:eastAsia="Calibri"/>
                <w:lang w:eastAsia="en-US"/>
              </w:rPr>
              <w:t xml:space="preserve"> [h]/</w:t>
            </w:r>
            <w:r>
              <w:rPr>
                <w:rFonts w:eastAsia="Calibri"/>
                <w:lang w:eastAsia="en-US"/>
              </w:rPr>
              <w:t xml:space="preserve"> 1,</w:t>
            </w:r>
            <w:r w:rsidR="00A87E40">
              <w:rPr>
                <w:rFonts w:eastAsia="Calibri"/>
                <w:lang w:eastAsia="en-US"/>
              </w:rPr>
              <w:t>6</w:t>
            </w:r>
            <w:r w:rsidR="42311DE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</w:tr>
      <w:tr w:rsidR="00D43F6D" w:rsidRPr="004D4DC5" w14:paraId="72ACD3BA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7653D80" w14:textId="77777777" w:rsidR="00D43F6D" w:rsidRPr="004D4DC5" w:rsidRDefault="00D43F6D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41F5182A" w14:textId="1E74AFBD" w:rsidR="00D43F6D" w:rsidRPr="004D4DC5" w:rsidRDefault="000E46BB" w:rsidP="00411AA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58892087" w:rsidRPr="6EC1FA64">
              <w:rPr>
                <w:rFonts w:eastAsia="Calibri"/>
                <w:lang w:eastAsia="en-US"/>
              </w:rPr>
              <w:t xml:space="preserve"> ECTS</w:t>
            </w:r>
          </w:p>
        </w:tc>
      </w:tr>
    </w:tbl>
    <w:p w14:paraId="6B4389EB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6BA3CBB0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190EE63F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Informacje dodatkowe, uwagi</w:t>
            </w:r>
          </w:p>
        </w:tc>
      </w:tr>
      <w:tr w:rsidR="00411DC5" w:rsidRPr="005C100B" w14:paraId="0D2143F4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05C9FFC0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lastRenderedPageBreak/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31650FF0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5038B258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A75A6"/>
    <w:multiLevelType w:val="hybridMultilevel"/>
    <w:tmpl w:val="D8CCAB22"/>
    <w:lvl w:ilvl="0" w:tplc="C47200BA">
      <w:start w:val="1"/>
      <w:numFmt w:val="decimal"/>
      <w:lvlText w:val="%1."/>
      <w:lvlJc w:val="left"/>
      <w:pPr>
        <w:ind w:left="720" w:hanging="360"/>
      </w:pPr>
    </w:lvl>
    <w:lvl w:ilvl="1" w:tplc="28B8A33E">
      <w:start w:val="1"/>
      <w:numFmt w:val="lowerLetter"/>
      <w:lvlText w:val="%2."/>
      <w:lvlJc w:val="left"/>
      <w:pPr>
        <w:ind w:left="1440" w:hanging="360"/>
      </w:pPr>
    </w:lvl>
    <w:lvl w:ilvl="2" w:tplc="0706B0BA">
      <w:start w:val="1"/>
      <w:numFmt w:val="lowerRoman"/>
      <w:lvlText w:val="%3."/>
      <w:lvlJc w:val="right"/>
      <w:pPr>
        <w:ind w:left="2160" w:hanging="180"/>
      </w:pPr>
    </w:lvl>
    <w:lvl w:ilvl="3" w:tplc="70667A9C">
      <w:start w:val="1"/>
      <w:numFmt w:val="decimal"/>
      <w:lvlText w:val="%4."/>
      <w:lvlJc w:val="left"/>
      <w:pPr>
        <w:ind w:left="2880" w:hanging="360"/>
      </w:pPr>
    </w:lvl>
    <w:lvl w:ilvl="4" w:tplc="463E42D0">
      <w:start w:val="1"/>
      <w:numFmt w:val="lowerLetter"/>
      <w:lvlText w:val="%5."/>
      <w:lvlJc w:val="left"/>
      <w:pPr>
        <w:ind w:left="3600" w:hanging="360"/>
      </w:pPr>
    </w:lvl>
    <w:lvl w:ilvl="5" w:tplc="97F635E2">
      <w:start w:val="1"/>
      <w:numFmt w:val="lowerRoman"/>
      <w:lvlText w:val="%6."/>
      <w:lvlJc w:val="right"/>
      <w:pPr>
        <w:ind w:left="4320" w:hanging="180"/>
      </w:pPr>
    </w:lvl>
    <w:lvl w:ilvl="6" w:tplc="73D8C328">
      <w:start w:val="1"/>
      <w:numFmt w:val="decimal"/>
      <w:lvlText w:val="%7."/>
      <w:lvlJc w:val="left"/>
      <w:pPr>
        <w:ind w:left="5040" w:hanging="360"/>
      </w:pPr>
    </w:lvl>
    <w:lvl w:ilvl="7" w:tplc="6FAA4730">
      <w:start w:val="1"/>
      <w:numFmt w:val="lowerLetter"/>
      <w:lvlText w:val="%8."/>
      <w:lvlJc w:val="left"/>
      <w:pPr>
        <w:ind w:left="5760" w:hanging="360"/>
      </w:pPr>
    </w:lvl>
    <w:lvl w:ilvl="8" w:tplc="5D3EB0F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E0241"/>
    <w:multiLevelType w:val="hybridMultilevel"/>
    <w:tmpl w:val="1BA86DB6"/>
    <w:lvl w:ilvl="0" w:tplc="36D848E8">
      <w:start w:val="1"/>
      <w:numFmt w:val="decimal"/>
      <w:lvlText w:val="%1."/>
      <w:lvlJc w:val="left"/>
      <w:pPr>
        <w:ind w:left="720" w:hanging="360"/>
      </w:pPr>
    </w:lvl>
    <w:lvl w:ilvl="1" w:tplc="431AB624">
      <w:start w:val="1"/>
      <w:numFmt w:val="lowerLetter"/>
      <w:lvlText w:val="%2."/>
      <w:lvlJc w:val="left"/>
      <w:pPr>
        <w:ind w:left="1440" w:hanging="360"/>
      </w:pPr>
    </w:lvl>
    <w:lvl w:ilvl="2" w:tplc="2294D54A">
      <w:start w:val="1"/>
      <w:numFmt w:val="lowerRoman"/>
      <w:lvlText w:val="%3."/>
      <w:lvlJc w:val="right"/>
      <w:pPr>
        <w:ind w:left="2160" w:hanging="180"/>
      </w:pPr>
    </w:lvl>
    <w:lvl w:ilvl="3" w:tplc="08C0F048">
      <w:start w:val="1"/>
      <w:numFmt w:val="decimal"/>
      <w:lvlText w:val="%4."/>
      <w:lvlJc w:val="left"/>
      <w:pPr>
        <w:ind w:left="2880" w:hanging="360"/>
      </w:pPr>
    </w:lvl>
    <w:lvl w:ilvl="4" w:tplc="7AA455AC">
      <w:start w:val="1"/>
      <w:numFmt w:val="lowerLetter"/>
      <w:lvlText w:val="%5."/>
      <w:lvlJc w:val="left"/>
      <w:pPr>
        <w:ind w:left="3600" w:hanging="360"/>
      </w:pPr>
    </w:lvl>
    <w:lvl w:ilvl="5" w:tplc="32847F6E">
      <w:start w:val="1"/>
      <w:numFmt w:val="lowerRoman"/>
      <w:lvlText w:val="%6."/>
      <w:lvlJc w:val="right"/>
      <w:pPr>
        <w:ind w:left="4320" w:hanging="180"/>
      </w:pPr>
    </w:lvl>
    <w:lvl w:ilvl="6" w:tplc="46628FB2">
      <w:start w:val="1"/>
      <w:numFmt w:val="decimal"/>
      <w:lvlText w:val="%7."/>
      <w:lvlJc w:val="left"/>
      <w:pPr>
        <w:ind w:left="5040" w:hanging="360"/>
      </w:pPr>
    </w:lvl>
    <w:lvl w:ilvl="7" w:tplc="01F8F2EC">
      <w:start w:val="1"/>
      <w:numFmt w:val="lowerLetter"/>
      <w:lvlText w:val="%8."/>
      <w:lvlJc w:val="left"/>
      <w:pPr>
        <w:ind w:left="5760" w:hanging="360"/>
      </w:pPr>
    </w:lvl>
    <w:lvl w:ilvl="8" w:tplc="E538345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3CAF18"/>
    <w:multiLevelType w:val="hybridMultilevel"/>
    <w:tmpl w:val="D9926D96"/>
    <w:lvl w:ilvl="0" w:tplc="88C08E18">
      <w:start w:val="1"/>
      <w:numFmt w:val="decimal"/>
      <w:lvlText w:val="%1."/>
      <w:lvlJc w:val="left"/>
      <w:pPr>
        <w:ind w:left="720" w:hanging="360"/>
      </w:pPr>
    </w:lvl>
    <w:lvl w:ilvl="1" w:tplc="C2222322">
      <w:start w:val="1"/>
      <w:numFmt w:val="lowerLetter"/>
      <w:lvlText w:val="%2."/>
      <w:lvlJc w:val="left"/>
      <w:pPr>
        <w:ind w:left="1440" w:hanging="360"/>
      </w:pPr>
    </w:lvl>
    <w:lvl w:ilvl="2" w:tplc="2E7CC90A">
      <w:start w:val="1"/>
      <w:numFmt w:val="lowerRoman"/>
      <w:lvlText w:val="%3."/>
      <w:lvlJc w:val="right"/>
      <w:pPr>
        <w:ind w:left="2160" w:hanging="180"/>
      </w:pPr>
    </w:lvl>
    <w:lvl w:ilvl="3" w:tplc="0CAEE192">
      <w:start w:val="1"/>
      <w:numFmt w:val="decimal"/>
      <w:lvlText w:val="%4."/>
      <w:lvlJc w:val="left"/>
      <w:pPr>
        <w:ind w:left="2880" w:hanging="360"/>
      </w:pPr>
    </w:lvl>
    <w:lvl w:ilvl="4" w:tplc="241CA94E">
      <w:start w:val="1"/>
      <w:numFmt w:val="lowerLetter"/>
      <w:lvlText w:val="%5."/>
      <w:lvlJc w:val="left"/>
      <w:pPr>
        <w:ind w:left="3600" w:hanging="360"/>
      </w:pPr>
    </w:lvl>
    <w:lvl w:ilvl="5" w:tplc="89BC5376">
      <w:start w:val="1"/>
      <w:numFmt w:val="lowerRoman"/>
      <w:lvlText w:val="%6."/>
      <w:lvlJc w:val="right"/>
      <w:pPr>
        <w:ind w:left="4320" w:hanging="180"/>
      </w:pPr>
    </w:lvl>
    <w:lvl w:ilvl="6" w:tplc="64F45416">
      <w:start w:val="1"/>
      <w:numFmt w:val="decimal"/>
      <w:lvlText w:val="%7."/>
      <w:lvlJc w:val="left"/>
      <w:pPr>
        <w:ind w:left="5040" w:hanging="360"/>
      </w:pPr>
    </w:lvl>
    <w:lvl w:ilvl="7" w:tplc="34FCF100">
      <w:start w:val="1"/>
      <w:numFmt w:val="lowerLetter"/>
      <w:lvlText w:val="%8."/>
      <w:lvlJc w:val="left"/>
      <w:pPr>
        <w:ind w:left="5760" w:hanging="360"/>
      </w:pPr>
    </w:lvl>
    <w:lvl w:ilvl="8" w:tplc="5338DAC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5C5BA"/>
    <w:multiLevelType w:val="hybridMultilevel"/>
    <w:tmpl w:val="B9D496AC"/>
    <w:lvl w:ilvl="0" w:tplc="F434F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2E6B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8E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AB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EA90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E85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2CF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A7A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467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00D9A"/>
    <w:multiLevelType w:val="hybridMultilevel"/>
    <w:tmpl w:val="CA34DDA0"/>
    <w:lvl w:ilvl="0" w:tplc="FF3E723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80D4DF02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E91EA13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B021EC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D6807B8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743CAF1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0B4F44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FADD3C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D900867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81C34"/>
    <w:multiLevelType w:val="hybridMultilevel"/>
    <w:tmpl w:val="F30CBF96"/>
    <w:lvl w:ilvl="0" w:tplc="5C06A99E">
      <w:start w:val="1"/>
      <w:numFmt w:val="decimal"/>
      <w:lvlText w:val="%1."/>
      <w:lvlJc w:val="left"/>
      <w:pPr>
        <w:ind w:left="720" w:hanging="360"/>
      </w:pPr>
    </w:lvl>
    <w:lvl w:ilvl="1" w:tplc="A1829AC4">
      <w:start w:val="1"/>
      <w:numFmt w:val="lowerLetter"/>
      <w:lvlText w:val="%2."/>
      <w:lvlJc w:val="left"/>
      <w:pPr>
        <w:ind w:left="1440" w:hanging="360"/>
      </w:pPr>
    </w:lvl>
    <w:lvl w:ilvl="2" w:tplc="B9D8190A">
      <w:start w:val="1"/>
      <w:numFmt w:val="lowerRoman"/>
      <w:lvlText w:val="%3."/>
      <w:lvlJc w:val="right"/>
      <w:pPr>
        <w:ind w:left="2160" w:hanging="180"/>
      </w:pPr>
    </w:lvl>
    <w:lvl w:ilvl="3" w:tplc="0CD22B22">
      <w:start w:val="1"/>
      <w:numFmt w:val="decimal"/>
      <w:lvlText w:val="%4."/>
      <w:lvlJc w:val="left"/>
      <w:pPr>
        <w:ind w:left="2880" w:hanging="360"/>
      </w:pPr>
    </w:lvl>
    <w:lvl w:ilvl="4" w:tplc="34F26FE8">
      <w:start w:val="1"/>
      <w:numFmt w:val="lowerLetter"/>
      <w:lvlText w:val="%5."/>
      <w:lvlJc w:val="left"/>
      <w:pPr>
        <w:ind w:left="3600" w:hanging="360"/>
      </w:pPr>
    </w:lvl>
    <w:lvl w:ilvl="5" w:tplc="7D80FDA0">
      <w:start w:val="1"/>
      <w:numFmt w:val="lowerRoman"/>
      <w:lvlText w:val="%6."/>
      <w:lvlJc w:val="right"/>
      <w:pPr>
        <w:ind w:left="4320" w:hanging="180"/>
      </w:pPr>
    </w:lvl>
    <w:lvl w:ilvl="6" w:tplc="A93E368E">
      <w:start w:val="1"/>
      <w:numFmt w:val="decimal"/>
      <w:lvlText w:val="%7."/>
      <w:lvlJc w:val="left"/>
      <w:pPr>
        <w:ind w:left="5040" w:hanging="360"/>
      </w:pPr>
    </w:lvl>
    <w:lvl w:ilvl="7" w:tplc="325084EE">
      <w:start w:val="1"/>
      <w:numFmt w:val="lowerLetter"/>
      <w:lvlText w:val="%8."/>
      <w:lvlJc w:val="left"/>
      <w:pPr>
        <w:ind w:left="5760" w:hanging="360"/>
      </w:pPr>
    </w:lvl>
    <w:lvl w:ilvl="8" w:tplc="169A731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3034A"/>
    <w:multiLevelType w:val="hybridMultilevel"/>
    <w:tmpl w:val="93AA730E"/>
    <w:lvl w:ilvl="0" w:tplc="4614FEA2">
      <w:start w:val="1"/>
      <w:numFmt w:val="decimal"/>
      <w:lvlText w:val="%1."/>
      <w:lvlJc w:val="left"/>
      <w:pPr>
        <w:ind w:left="720" w:hanging="360"/>
      </w:pPr>
    </w:lvl>
    <w:lvl w:ilvl="1" w:tplc="32D6B666">
      <w:start w:val="1"/>
      <w:numFmt w:val="lowerLetter"/>
      <w:lvlText w:val="%2."/>
      <w:lvlJc w:val="left"/>
      <w:pPr>
        <w:ind w:left="1440" w:hanging="360"/>
      </w:pPr>
    </w:lvl>
    <w:lvl w:ilvl="2" w:tplc="F0EC4014">
      <w:start w:val="1"/>
      <w:numFmt w:val="lowerRoman"/>
      <w:lvlText w:val="%3."/>
      <w:lvlJc w:val="right"/>
      <w:pPr>
        <w:ind w:left="2160" w:hanging="180"/>
      </w:pPr>
    </w:lvl>
    <w:lvl w:ilvl="3" w:tplc="B45CABD4">
      <w:start w:val="1"/>
      <w:numFmt w:val="decimal"/>
      <w:lvlText w:val="%4."/>
      <w:lvlJc w:val="left"/>
      <w:pPr>
        <w:ind w:left="2880" w:hanging="360"/>
      </w:pPr>
    </w:lvl>
    <w:lvl w:ilvl="4" w:tplc="699877BA">
      <w:start w:val="1"/>
      <w:numFmt w:val="lowerLetter"/>
      <w:lvlText w:val="%5."/>
      <w:lvlJc w:val="left"/>
      <w:pPr>
        <w:ind w:left="3600" w:hanging="360"/>
      </w:pPr>
    </w:lvl>
    <w:lvl w:ilvl="5" w:tplc="81DC5B9C">
      <w:start w:val="1"/>
      <w:numFmt w:val="lowerRoman"/>
      <w:lvlText w:val="%6."/>
      <w:lvlJc w:val="right"/>
      <w:pPr>
        <w:ind w:left="4320" w:hanging="180"/>
      </w:pPr>
    </w:lvl>
    <w:lvl w:ilvl="6" w:tplc="00900814">
      <w:start w:val="1"/>
      <w:numFmt w:val="decimal"/>
      <w:lvlText w:val="%7."/>
      <w:lvlJc w:val="left"/>
      <w:pPr>
        <w:ind w:left="5040" w:hanging="360"/>
      </w:pPr>
    </w:lvl>
    <w:lvl w:ilvl="7" w:tplc="3EAA9282">
      <w:start w:val="1"/>
      <w:numFmt w:val="lowerLetter"/>
      <w:lvlText w:val="%8."/>
      <w:lvlJc w:val="left"/>
      <w:pPr>
        <w:ind w:left="5760" w:hanging="360"/>
      </w:pPr>
    </w:lvl>
    <w:lvl w:ilvl="8" w:tplc="12FE154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E68E6"/>
    <w:multiLevelType w:val="hybridMultilevel"/>
    <w:tmpl w:val="049C2BCE"/>
    <w:lvl w:ilvl="0" w:tplc="080614A0">
      <w:start w:val="1"/>
      <w:numFmt w:val="decimal"/>
      <w:lvlText w:val="%1."/>
      <w:lvlJc w:val="left"/>
      <w:pPr>
        <w:ind w:left="720" w:hanging="360"/>
      </w:pPr>
    </w:lvl>
    <w:lvl w:ilvl="1" w:tplc="C67E6DD2">
      <w:start w:val="1"/>
      <w:numFmt w:val="lowerLetter"/>
      <w:lvlText w:val="%2."/>
      <w:lvlJc w:val="left"/>
      <w:pPr>
        <w:ind w:left="1440" w:hanging="360"/>
      </w:pPr>
    </w:lvl>
    <w:lvl w:ilvl="2" w:tplc="97763854">
      <w:start w:val="1"/>
      <w:numFmt w:val="lowerRoman"/>
      <w:lvlText w:val="%3."/>
      <w:lvlJc w:val="right"/>
      <w:pPr>
        <w:ind w:left="2160" w:hanging="180"/>
      </w:pPr>
    </w:lvl>
    <w:lvl w:ilvl="3" w:tplc="458C9386">
      <w:start w:val="1"/>
      <w:numFmt w:val="decimal"/>
      <w:lvlText w:val="%4."/>
      <w:lvlJc w:val="left"/>
      <w:pPr>
        <w:ind w:left="2880" w:hanging="360"/>
      </w:pPr>
    </w:lvl>
    <w:lvl w:ilvl="4" w:tplc="E812AD54">
      <w:start w:val="1"/>
      <w:numFmt w:val="lowerLetter"/>
      <w:lvlText w:val="%5."/>
      <w:lvlJc w:val="left"/>
      <w:pPr>
        <w:ind w:left="3600" w:hanging="360"/>
      </w:pPr>
    </w:lvl>
    <w:lvl w:ilvl="5" w:tplc="21A0453C">
      <w:start w:val="1"/>
      <w:numFmt w:val="lowerRoman"/>
      <w:lvlText w:val="%6."/>
      <w:lvlJc w:val="right"/>
      <w:pPr>
        <w:ind w:left="4320" w:hanging="180"/>
      </w:pPr>
    </w:lvl>
    <w:lvl w:ilvl="6" w:tplc="860879E4">
      <w:start w:val="1"/>
      <w:numFmt w:val="decimal"/>
      <w:lvlText w:val="%7."/>
      <w:lvlJc w:val="left"/>
      <w:pPr>
        <w:ind w:left="5040" w:hanging="360"/>
      </w:pPr>
    </w:lvl>
    <w:lvl w:ilvl="7" w:tplc="A3D47076">
      <w:start w:val="1"/>
      <w:numFmt w:val="lowerLetter"/>
      <w:lvlText w:val="%8."/>
      <w:lvlJc w:val="left"/>
      <w:pPr>
        <w:ind w:left="5760" w:hanging="360"/>
      </w:pPr>
    </w:lvl>
    <w:lvl w:ilvl="8" w:tplc="F98ACED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8C1D70"/>
    <w:multiLevelType w:val="hybridMultilevel"/>
    <w:tmpl w:val="97447CD0"/>
    <w:lvl w:ilvl="0" w:tplc="ADB68D2C">
      <w:start w:val="1"/>
      <w:numFmt w:val="decimal"/>
      <w:lvlText w:val="%1."/>
      <w:lvlJc w:val="left"/>
      <w:pPr>
        <w:ind w:left="720" w:hanging="360"/>
      </w:pPr>
    </w:lvl>
    <w:lvl w:ilvl="1" w:tplc="687A73F4">
      <w:start w:val="1"/>
      <w:numFmt w:val="lowerLetter"/>
      <w:lvlText w:val="%2."/>
      <w:lvlJc w:val="left"/>
      <w:pPr>
        <w:ind w:left="1440" w:hanging="360"/>
      </w:pPr>
    </w:lvl>
    <w:lvl w:ilvl="2" w:tplc="C3E6C18E">
      <w:start w:val="1"/>
      <w:numFmt w:val="lowerRoman"/>
      <w:lvlText w:val="%3."/>
      <w:lvlJc w:val="right"/>
      <w:pPr>
        <w:ind w:left="2160" w:hanging="180"/>
      </w:pPr>
    </w:lvl>
    <w:lvl w:ilvl="3" w:tplc="D5A0FCE4">
      <w:start w:val="1"/>
      <w:numFmt w:val="decimal"/>
      <w:lvlText w:val="%4."/>
      <w:lvlJc w:val="left"/>
      <w:pPr>
        <w:ind w:left="2880" w:hanging="360"/>
      </w:pPr>
    </w:lvl>
    <w:lvl w:ilvl="4" w:tplc="45B47440">
      <w:start w:val="1"/>
      <w:numFmt w:val="lowerLetter"/>
      <w:lvlText w:val="%5."/>
      <w:lvlJc w:val="left"/>
      <w:pPr>
        <w:ind w:left="3600" w:hanging="360"/>
      </w:pPr>
    </w:lvl>
    <w:lvl w:ilvl="5" w:tplc="14F411E0">
      <w:start w:val="1"/>
      <w:numFmt w:val="lowerRoman"/>
      <w:lvlText w:val="%6."/>
      <w:lvlJc w:val="right"/>
      <w:pPr>
        <w:ind w:left="4320" w:hanging="180"/>
      </w:pPr>
    </w:lvl>
    <w:lvl w:ilvl="6" w:tplc="2B769A62">
      <w:start w:val="1"/>
      <w:numFmt w:val="decimal"/>
      <w:lvlText w:val="%7."/>
      <w:lvlJc w:val="left"/>
      <w:pPr>
        <w:ind w:left="5040" w:hanging="360"/>
      </w:pPr>
    </w:lvl>
    <w:lvl w:ilvl="7" w:tplc="1EF0439A">
      <w:start w:val="1"/>
      <w:numFmt w:val="lowerLetter"/>
      <w:lvlText w:val="%8."/>
      <w:lvlJc w:val="left"/>
      <w:pPr>
        <w:ind w:left="5760" w:hanging="360"/>
      </w:pPr>
    </w:lvl>
    <w:lvl w:ilvl="8" w:tplc="EFBA5EA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7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6D3590"/>
    <w:multiLevelType w:val="hybridMultilevel"/>
    <w:tmpl w:val="0FACC02E"/>
    <w:lvl w:ilvl="0" w:tplc="5C882630">
      <w:start w:val="1"/>
      <w:numFmt w:val="decimal"/>
      <w:lvlText w:val="%1."/>
      <w:lvlJc w:val="left"/>
      <w:pPr>
        <w:ind w:left="720" w:hanging="360"/>
      </w:pPr>
    </w:lvl>
    <w:lvl w:ilvl="1" w:tplc="67E64B6C">
      <w:start w:val="1"/>
      <w:numFmt w:val="lowerLetter"/>
      <w:lvlText w:val="%2."/>
      <w:lvlJc w:val="left"/>
      <w:pPr>
        <w:ind w:left="1440" w:hanging="360"/>
      </w:pPr>
    </w:lvl>
    <w:lvl w:ilvl="2" w:tplc="DA6ABDF6">
      <w:start w:val="1"/>
      <w:numFmt w:val="lowerRoman"/>
      <w:lvlText w:val="%3."/>
      <w:lvlJc w:val="right"/>
      <w:pPr>
        <w:ind w:left="2160" w:hanging="180"/>
      </w:pPr>
    </w:lvl>
    <w:lvl w:ilvl="3" w:tplc="2A0C53F4">
      <w:start w:val="1"/>
      <w:numFmt w:val="decimal"/>
      <w:lvlText w:val="%4."/>
      <w:lvlJc w:val="left"/>
      <w:pPr>
        <w:ind w:left="2880" w:hanging="360"/>
      </w:pPr>
    </w:lvl>
    <w:lvl w:ilvl="4" w:tplc="36EEA086">
      <w:start w:val="1"/>
      <w:numFmt w:val="lowerLetter"/>
      <w:lvlText w:val="%5."/>
      <w:lvlJc w:val="left"/>
      <w:pPr>
        <w:ind w:left="3600" w:hanging="360"/>
      </w:pPr>
    </w:lvl>
    <w:lvl w:ilvl="5" w:tplc="B58E840C">
      <w:start w:val="1"/>
      <w:numFmt w:val="lowerRoman"/>
      <w:lvlText w:val="%6."/>
      <w:lvlJc w:val="right"/>
      <w:pPr>
        <w:ind w:left="4320" w:hanging="180"/>
      </w:pPr>
    </w:lvl>
    <w:lvl w:ilvl="6" w:tplc="20C22D9E">
      <w:start w:val="1"/>
      <w:numFmt w:val="decimal"/>
      <w:lvlText w:val="%7."/>
      <w:lvlJc w:val="left"/>
      <w:pPr>
        <w:ind w:left="5040" w:hanging="360"/>
      </w:pPr>
    </w:lvl>
    <w:lvl w:ilvl="7" w:tplc="514C4BB4">
      <w:start w:val="1"/>
      <w:numFmt w:val="lowerLetter"/>
      <w:lvlText w:val="%8."/>
      <w:lvlJc w:val="left"/>
      <w:pPr>
        <w:ind w:left="5760" w:hanging="360"/>
      </w:pPr>
    </w:lvl>
    <w:lvl w:ilvl="8" w:tplc="B83C4A5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78CA5"/>
    <w:multiLevelType w:val="hybridMultilevel"/>
    <w:tmpl w:val="9BF6BD6C"/>
    <w:lvl w:ilvl="0" w:tplc="6BB6C2C4">
      <w:start w:val="1"/>
      <w:numFmt w:val="decimal"/>
      <w:lvlText w:val="%1."/>
      <w:lvlJc w:val="left"/>
      <w:pPr>
        <w:ind w:left="720" w:hanging="360"/>
      </w:pPr>
    </w:lvl>
    <w:lvl w:ilvl="1" w:tplc="6A66421C">
      <w:start w:val="1"/>
      <w:numFmt w:val="lowerLetter"/>
      <w:lvlText w:val="%2."/>
      <w:lvlJc w:val="left"/>
      <w:pPr>
        <w:ind w:left="1440" w:hanging="360"/>
      </w:pPr>
    </w:lvl>
    <w:lvl w:ilvl="2" w:tplc="9F5CF758">
      <w:start w:val="1"/>
      <w:numFmt w:val="lowerRoman"/>
      <w:lvlText w:val="%3."/>
      <w:lvlJc w:val="right"/>
      <w:pPr>
        <w:ind w:left="2160" w:hanging="180"/>
      </w:pPr>
    </w:lvl>
    <w:lvl w:ilvl="3" w:tplc="89F4D2A0">
      <w:start w:val="1"/>
      <w:numFmt w:val="decimal"/>
      <w:lvlText w:val="%4."/>
      <w:lvlJc w:val="left"/>
      <w:pPr>
        <w:ind w:left="2880" w:hanging="360"/>
      </w:pPr>
    </w:lvl>
    <w:lvl w:ilvl="4" w:tplc="02E4347A">
      <w:start w:val="1"/>
      <w:numFmt w:val="lowerLetter"/>
      <w:lvlText w:val="%5."/>
      <w:lvlJc w:val="left"/>
      <w:pPr>
        <w:ind w:left="3600" w:hanging="360"/>
      </w:pPr>
    </w:lvl>
    <w:lvl w:ilvl="5" w:tplc="8EB0815E">
      <w:start w:val="1"/>
      <w:numFmt w:val="lowerRoman"/>
      <w:lvlText w:val="%6."/>
      <w:lvlJc w:val="right"/>
      <w:pPr>
        <w:ind w:left="4320" w:hanging="180"/>
      </w:pPr>
    </w:lvl>
    <w:lvl w:ilvl="6" w:tplc="92A2F8CA">
      <w:start w:val="1"/>
      <w:numFmt w:val="decimal"/>
      <w:lvlText w:val="%7."/>
      <w:lvlJc w:val="left"/>
      <w:pPr>
        <w:ind w:left="5040" w:hanging="360"/>
      </w:pPr>
    </w:lvl>
    <w:lvl w:ilvl="7" w:tplc="04BCDD1A">
      <w:start w:val="1"/>
      <w:numFmt w:val="lowerLetter"/>
      <w:lvlText w:val="%8."/>
      <w:lvlJc w:val="left"/>
      <w:pPr>
        <w:ind w:left="5760" w:hanging="360"/>
      </w:pPr>
    </w:lvl>
    <w:lvl w:ilvl="8" w:tplc="DC2E54E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103906">
    <w:abstractNumId w:val="2"/>
  </w:num>
  <w:num w:numId="2" w16cid:durableId="124545557">
    <w:abstractNumId w:val="19"/>
  </w:num>
  <w:num w:numId="3" w16cid:durableId="223181574">
    <w:abstractNumId w:val="8"/>
  </w:num>
  <w:num w:numId="4" w16cid:durableId="806510679">
    <w:abstractNumId w:val="4"/>
  </w:num>
  <w:num w:numId="5" w16cid:durableId="326834103">
    <w:abstractNumId w:val="6"/>
  </w:num>
  <w:num w:numId="6" w16cid:durableId="999499246">
    <w:abstractNumId w:val="1"/>
  </w:num>
  <w:num w:numId="7" w16cid:durableId="210505117">
    <w:abstractNumId w:val="11"/>
  </w:num>
  <w:num w:numId="8" w16cid:durableId="1574124793">
    <w:abstractNumId w:val="13"/>
  </w:num>
  <w:num w:numId="9" w16cid:durableId="82344255">
    <w:abstractNumId w:val="20"/>
  </w:num>
  <w:num w:numId="10" w16cid:durableId="949124227">
    <w:abstractNumId w:val="12"/>
  </w:num>
  <w:num w:numId="11" w16cid:durableId="1848707569">
    <w:abstractNumId w:val="15"/>
  </w:num>
  <w:num w:numId="12" w16cid:durableId="244582321">
    <w:abstractNumId w:val="3"/>
  </w:num>
  <w:num w:numId="13" w16cid:durableId="1184831458">
    <w:abstractNumId w:val="22"/>
  </w:num>
  <w:num w:numId="14" w16cid:durableId="1650475645">
    <w:abstractNumId w:val="17"/>
  </w:num>
  <w:num w:numId="15" w16cid:durableId="1167012605">
    <w:abstractNumId w:val="14"/>
  </w:num>
  <w:num w:numId="16" w16cid:durableId="685398822">
    <w:abstractNumId w:val="7"/>
  </w:num>
  <w:num w:numId="17" w16cid:durableId="148055663">
    <w:abstractNumId w:val="23"/>
  </w:num>
  <w:num w:numId="18" w16cid:durableId="67386704">
    <w:abstractNumId w:val="0"/>
  </w:num>
  <w:num w:numId="19" w16cid:durableId="174267433">
    <w:abstractNumId w:val="10"/>
  </w:num>
  <w:num w:numId="20" w16cid:durableId="1987971179">
    <w:abstractNumId w:val="9"/>
  </w:num>
  <w:num w:numId="21" w16cid:durableId="130170496">
    <w:abstractNumId w:val="18"/>
  </w:num>
  <w:num w:numId="22" w16cid:durableId="71511336">
    <w:abstractNumId w:val="5"/>
  </w:num>
  <w:num w:numId="23" w16cid:durableId="694237513">
    <w:abstractNumId w:val="24"/>
  </w:num>
  <w:num w:numId="24" w16cid:durableId="1677805136">
    <w:abstractNumId w:val="16"/>
  </w:num>
  <w:num w:numId="25" w16cid:durableId="1347709520">
    <w:abstractNumId w:val="21"/>
  </w:num>
  <w:num w:numId="26" w16cid:durableId="110830621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91573"/>
    <w:rsid w:val="00094F1C"/>
    <w:rsid w:val="000B5C55"/>
    <w:rsid w:val="000B7A89"/>
    <w:rsid w:val="000C2DBE"/>
    <w:rsid w:val="000E46BB"/>
    <w:rsid w:val="000E4868"/>
    <w:rsid w:val="000F5188"/>
    <w:rsid w:val="000F5448"/>
    <w:rsid w:val="00100CCC"/>
    <w:rsid w:val="0010370D"/>
    <w:rsid w:val="00104762"/>
    <w:rsid w:val="00115549"/>
    <w:rsid w:val="00115C31"/>
    <w:rsid w:val="00120670"/>
    <w:rsid w:val="00120DAD"/>
    <w:rsid w:val="00141A11"/>
    <w:rsid w:val="00141D04"/>
    <w:rsid w:val="001428DF"/>
    <w:rsid w:val="00152D8E"/>
    <w:rsid w:val="00156C9B"/>
    <w:rsid w:val="00157085"/>
    <w:rsid w:val="00160C1E"/>
    <w:rsid w:val="0016234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42754"/>
    <w:rsid w:val="002559AC"/>
    <w:rsid w:val="002800BB"/>
    <w:rsid w:val="00285BD7"/>
    <w:rsid w:val="00286F97"/>
    <w:rsid w:val="0029173D"/>
    <w:rsid w:val="00293422"/>
    <w:rsid w:val="002B03C3"/>
    <w:rsid w:val="002C5A4E"/>
    <w:rsid w:val="002C7D17"/>
    <w:rsid w:val="002D07EB"/>
    <w:rsid w:val="002F5740"/>
    <w:rsid w:val="002F61A6"/>
    <w:rsid w:val="00313BE2"/>
    <w:rsid w:val="00321DE4"/>
    <w:rsid w:val="003259BF"/>
    <w:rsid w:val="00330ADE"/>
    <w:rsid w:val="00330FE2"/>
    <w:rsid w:val="003358E9"/>
    <w:rsid w:val="0033781E"/>
    <w:rsid w:val="003441AE"/>
    <w:rsid w:val="00352A12"/>
    <w:rsid w:val="00362838"/>
    <w:rsid w:val="00365BA5"/>
    <w:rsid w:val="00372C65"/>
    <w:rsid w:val="0038185E"/>
    <w:rsid w:val="00385576"/>
    <w:rsid w:val="00387464"/>
    <w:rsid w:val="00392297"/>
    <w:rsid w:val="003A33CA"/>
    <w:rsid w:val="003A3778"/>
    <w:rsid w:val="003A6564"/>
    <w:rsid w:val="003A799C"/>
    <w:rsid w:val="003B4F29"/>
    <w:rsid w:val="003C2D0A"/>
    <w:rsid w:val="003C4597"/>
    <w:rsid w:val="003E05A4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9131B"/>
    <w:rsid w:val="004B01D4"/>
    <w:rsid w:val="004B153B"/>
    <w:rsid w:val="004B28F0"/>
    <w:rsid w:val="004B68E0"/>
    <w:rsid w:val="004D4B7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A591A"/>
    <w:rsid w:val="005B1655"/>
    <w:rsid w:val="005C3130"/>
    <w:rsid w:val="005C4748"/>
    <w:rsid w:val="005E0BCA"/>
    <w:rsid w:val="005F721B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76F71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1C1A"/>
    <w:rsid w:val="006E7829"/>
    <w:rsid w:val="006F2351"/>
    <w:rsid w:val="006F460B"/>
    <w:rsid w:val="00702D3C"/>
    <w:rsid w:val="007115F0"/>
    <w:rsid w:val="0071323F"/>
    <w:rsid w:val="007161B0"/>
    <w:rsid w:val="00721552"/>
    <w:rsid w:val="00723672"/>
    <w:rsid w:val="0072545B"/>
    <w:rsid w:val="00744C2C"/>
    <w:rsid w:val="00760D86"/>
    <w:rsid w:val="007655B4"/>
    <w:rsid w:val="00770B09"/>
    <w:rsid w:val="007835A5"/>
    <w:rsid w:val="00783F24"/>
    <w:rsid w:val="00790F92"/>
    <w:rsid w:val="00792A86"/>
    <w:rsid w:val="007C3D1B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74F2A"/>
    <w:rsid w:val="00887B47"/>
    <w:rsid w:val="008C1997"/>
    <w:rsid w:val="008D0BB0"/>
    <w:rsid w:val="008D662E"/>
    <w:rsid w:val="008E3F46"/>
    <w:rsid w:val="008F215E"/>
    <w:rsid w:val="008F7F33"/>
    <w:rsid w:val="00912574"/>
    <w:rsid w:val="009171CD"/>
    <w:rsid w:val="009436EF"/>
    <w:rsid w:val="0094449C"/>
    <w:rsid w:val="00967AFA"/>
    <w:rsid w:val="00972248"/>
    <w:rsid w:val="00974319"/>
    <w:rsid w:val="009C18BE"/>
    <w:rsid w:val="009D736A"/>
    <w:rsid w:val="009F25C1"/>
    <w:rsid w:val="009F4553"/>
    <w:rsid w:val="009F5285"/>
    <w:rsid w:val="00A20EA2"/>
    <w:rsid w:val="00A37AEB"/>
    <w:rsid w:val="00A43314"/>
    <w:rsid w:val="00A505F2"/>
    <w:rsid w:val="00A50939"/>
    <w:rsid w:val="00A57187"/>
    <w:rsid w:val="00A71CFD"/>
    <w:rsid w:val="00A73743"/>
    <w:rsid w:val="00A87E40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1715F"/>
    <w:rsid w:val="00B3160B"/>
    <w:rsid w:val="00B329EC"/>
    <w:rsid w:val="00B32FE5"/>
    <w:rsid w:val="00B36622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E16FD"/>
    <w:rsid w:val="00BE37D7"/>
    <w:rsid w:val="00BF7395"/>
    <w:rsid w:val="00C0001C"/>
    <w:rsid w:val="00C02D6B"/>
    <w:rsid w:val="00C0360B"/>
    <w:rsid w:val="00C23A7B"/>
    <w:rsid w:val="00C30A0A"/>
    <w:rsid w:val="00C408F6"/>
    <w:rsid w:val="00C416ED"/>
    <w:rsid w:val="00C44705"/>
    <w:rsid w:val="00C55D43"/>
    <w:rsid w:val="00C61D8A"/>
    <w:rsid w:val="00C6291E"/>
    <w:rsid w:val="00C67AB5"/>
    <w:rsid w:val="00C74B55"/>
    <w:rsid w:val="00C85B6C"/>
    <w:rsid w:val="00C86268"/>
    <w:rsid w:val="00C918AD"/>
    <w:rsid w:val="00C92681"/>
    <w:rsid w:val="00C952B3"/>
    <w:rsid w:val="00CA2A6F"/>
    <w:rsid w:val="00CA3D3E"/>
    <w:rsid w:val="00CA46A6"/>
    <w:rsid w:val="00CA6C84"/>
    <w:rsid w:val="00CA77E2"/>
    <w:rsid w:val="00CB1A0C"/>
    <w:rsid w:val="00CB7A77"/>
    <w:rsid w:val="00CC4AC0"/>
    <w:rsid w:val="00CD1C27"/>
    <w:rsid w:val="00CD22A5"/>
    <w:rsid w:val="00CD26FE"/>
    <w:rsid w:val="00CD693D"/>
    <w:rsid w:val="00CD7535"/>
    <w:rsid w:val="00CE757C"/>
    <w:rsid w:val="00CF0CF0"/>
    <w:rsid w:val="00CF1AAF"/>
    <w:rsid w:val="00CF7C7B"/>
    <w:rsid w:val="00D00177"/>
    <w:rsid w:val="00D03A8A"/>
    <w:rsid w:val="00D05578"/>
    <w:rsid w:val="00D2436B"/>
    <w:rsid w:val="00D3017E"/>
    <w:rsid w:val="00D301FC"/>
    <w:rsid w:val="00D43F6D"/>
    <w:rsid w:val="00D53B9D"/>
    <w:rsid w:val="00D55708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DF0765"/>
    <w:rsid w:val="00E02810"/>
    <w:rsid w:val="00E03B36"/>
    <w:rsid w:val="00E11A10"/>
    <w:rsid w:val="00E22EEA"/>
    <w:rsid w:val="00E3044D"/>
    <w:rsid w:val="00E401D6"/>
    <w:rsid w:val="00E73E72"/>
    <w:rsid w:val="00E91EF2"/>
    <w:rsid w:val="00E93DF7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15217"/>
    <w:rsid w:val="00F20153"/>
    <w:rsid w:val="00F322BB"/>
    <w:rsid w:val="00F41C81"/>
    <w:rsid w:val="00F5123D"/>
    <w:rsid w:val="00F61D7A"/>
    <w:rsid w:val="00F70E2F"/>
    <w:rsid w:val="00F73055"/>
    <w:rsid w:val="00F805D7"/>
    <w:rsid w:val="00F81FDD"/>
    <w:rsid w:val="00F861F2"/>
    <w:rsid w:val="00FB27B2"/>
    <w:rsid w:val="00FB7093"/>
    <w:rsid w:val="00FC085F"/>
    <w:rsid w:val="00FC41A7"/>
    <w:rsid w:val="00FD3EF1"/>
    <w:rsid w:val="00FD66C3"/>
    <w:rsid w:val="00FD68BD"/>
    <w:rsid w:val="00FF2F7A"/>
    <w:rsid w:val="02363FFB"/>
    <w:rsid w:val="02B01E39"/>
    <w:rsid w:val="03975EAA"/>
    <w:rsid w:val="0527AD9E"/>
    <w:rsid w:val="056F5F05"/>
    <w:rsid w:val="05887140"/>
    <w:rsid w:val="06735ACA"/>
    <w:rsid w:val="0695E19F"/>
    <w:rsid w:val="09F6645B"/>
    <w:rsid w:val="0A9400D7"/>
    <w:rsid w:val="0AF1A173"/>
    <w:rsid w:val="0B422EC4"/>
    <w:rsid w:val="0B5D96B6"/>
    <w:rsid w:val="0BC576F1"/>
    <w:rsid w:val="0C0DC636"/>
    <w:rsid w:val="0C1EBB57"/>
    <w:rsid w:val="0D7897AA"/>
    <w:rsid w:val="0DA08FB7"/>
    <w:rsid w:val="0E9362F7"/>
    <w:rsid w:val="0F11F8FF"/>
    <w:rsid w:val="0FBD9F5F"/>
    <w:rsid w:val="11A20FF9"/>
    <w:rsid w:val="11F954D0"/>
    <w:rsid w:val="12BA2730"/>
    <w:rsid w:val="14107A86"/>
    <w:rsid w:val="16219A47"/>
    <w:rsid w:val="171C38E9"/>
    <w:rsid w:val="1736E28A"/>
    <w:rsid w:val="1831CE07"/>
    <w:rsid w:val="19436E6A"/>
    <w:rsid w:val="1BF0CC65"/>
    <w:rsid w:val="1C40685A"/>
    <w:rsid w:val="1CBFA9D7"/>
    <w:rsid w:val="219C2D01"/>
    <w:rsid w:val="22E39439"/>
    <w:rsid w:val="242B4D58"/>
    <w:rsid w:val="24ABD51D"/>
    <w:rsid w:val="24D4E448"/>
    <w:rsid w:val="24DD0F81"/>
    <w:rsid w:val="24FD5EDC"/>
    <w:rsid w:val="26C5761B"/>
    <w:rsid w:val="26F2AC53"/>
    <w:rsid w:val="27F6F6DA"/>
    <w:rsid w:val="28A446D0"/>
    <w:rsid w:val="28F22812"/>
    <w:rsid w:val="29B627FF"/>
    <w:rsid w:val="29D183A2"/>
    <w:rsid w:val="2B68957B"/>
    <w:rsid w:val="2C8E585B"/>
    <w:rsid w:val="2F4C4A8A"/>
    <w:rsid w:val="2F85B2AC"/>
    <w:rsid w:val="2FB675E2"/>
    <w:rsid w:val="2FF6A21E"/>
    <w:rsid w:val="302771B3"/>
    <w:rsid w:val="3121DB59"/>
    <w:rsid w:val="315F524B"/>
    <w:rsid w:val="316FF41E"/>
    <w:rsid w:val="32380D14"/>
    <w:rsid w:val="323BC724"/>
    <w:rsid w:val="3295AF1D"/>
    <w:rsid w:val="329FB93A"/>
    <w:rsid w:val="32C81EF8"/>
    <w:rsid w:val="337E8C71"/>
    <w:rsid w:val="35472042"/>
    <w:rsid w:val="35AD6925"/>
    <w:rsid w:val="362A38D6"/>
    <w:rsid w:val="367419EB"/>
    <w:rsid w:val="38B7AE7F"/>
    <w:rsid w:val="38C51C48"/>
    <w:rsid w:val="39577255"/>
    <w:rsid w:val="39AA2DFF"/>
    <w:rsid w:val="3BF3D63B"/>
    <w:rsid w:val="3C2D140C"/>
    <w:rsid w:val="3D300731"/>
    <w:rsid w:val="3DA428D2"/>
    <w:rsid w:val="3E408E51"/>
    <w:rsid w:val="3E76DB27"/>
    <w:rsid w:val="3EC2C7BA"/>
    <w:rsid w:val="401ACD25"/>
    <w:rsid w:val="40725238"/>
    <w:rsid w:val="415EE4A4"/>
    <w:rsid w:val="419FECBC"/>
    <w:rsid w:val="42311DE9"/>
    <w:rsid w:val="42336582"/>
    <w:rsid w:val="42452F14"/>
    <w:rsid w:val="434C7C79"/>
    <w:rsid w:val="44154A1C"/>
    <w:rsid w:val="446B0A46"/>
    <w:rsid w:val="4474C421"/>
    <w:rsid w:val="44D0BD66"/>
    <w:rsid w:val="45630ADF"/>
    <w:rsid w:val="45D561E6"/>
    <w:rsid w:val="46D779A5"/>
    <w:rsid w:val="46EB7388"/>
    <w:rsid w:val="47A35B96"/>
    <w:rsid w:val="49737E7F"/>
    <w:rsid w:val="49C8EEB6"/>
    <w:rsid w:val="49FBCAC2"/>
    <w:rsid w:val="4AA6E289"/>
    <w:rsid w:val="4CE42C9E"/>
    <w:rsid w:val="4CEA55D0"/>
    <w:rsid w:val="4D26E0CC"/>
    <w:rsid w:val="504DB955"/>
    <w:rsid w:val="506F17A3"/>
    <w:rsid w:val="509196C6"/>
    <w:rsid w:val="518A5067"/>
    <w:rsid w:val="51AE3E37"/>
    <w:rsid w:val="52513939"/>
    <w:rsid w:val="529A8AC2"/>
    <w:rsid w:val="543A8AC0"/>
    <w:rsid w:val="55BFE89F"/>
    <w:rsid w:val="58892087"/>
    <w:rsid w:val="589CF0AF"/>
    <w:rsid w:val="5945901D"/>
    <w:rsid w:val="59625C31"/>
    <w:rsid w:val="596ED383"/>
    <w:rsid w:val="5A412656"/>
    <w:rsid w:val="5A750E33"/>
    <w:rsid w:val="5A85BC78"/>
    <w:rsid w:val="5A90D038"/>
    <w:rsid w:val="5AACA232"/>
    <w:rsid w:val="5BCE34BD"/>
    <w:rsid w:val="5E24EBA5"/>
    <w:rsid w:val="5EE2472D"/>
    <w:rsid w:val="6069181D"/>
    <w:rsid w:val="62BF9B29"/>
    <w:rsid w:val="63624AEA"/>
    <w:rsid w:val="641849E9"/>
    <w:rsid w:val="648BB00E"/>
    <w:rsid w:val="64D7666A"/>
    <w:rsid w:val="651005D6"/>
    <w:rsid w:val="6536FFAE"/>
    <w:rsid w:val="65479D2C"/>
    <w:rsid w:val="65666E24"/>
    <w:rsid w:val="667AB3D6"/>
    <w:rsid w:val="6688FF1E"/>
    <w:rsid w:val="66BB6524"/>
    <w:rsid w:val="67953655"/>
    <w:rsid w:val="6808F77F"/>
    <w:rsid w:val="69245C46"/>
    <w:rsid w:val="6999174E"/>
    <w:rsid w:val="6AA507F8"/>
    <w:rsid w:val="6B0F6D82"/>
    <w:rsid w:val="6BB24FB1"/>
    <w:rsid w:val="6C8A52F4"/>
    <w:rsid w:val="6CB8C3C6"/>
    <w:rsid w:val="6D0E141F"/>
    <w:rsid w:val="6EC1FA64"/>
    <w:rsid w:val="6EC8F0AA"/>
    <w:rsid w:val="6F8BFA93"/>
    <w:rsid w:val="7010B593"/>
    <w:rsid w:val="70FAF8F3"/>
    <w:rsid w:val="716F92FE"/>
    <w:rsid w:val="71A0FB26"/>
    <w:rsid w:val="72E9CE31"/>
    <w:rsid w:val="739CB1B6"/>
    <w:rsid w:val="73A09F48"/>
    <w:rsid w:val="744F8B99"/>
    <w:rsid w:val="764A2B65"/>
    <w:rsid w:val="76994B41"/>
    <w:rsid w:val="76DDC26A"/>
    <w:rsid w:val="771629C3"/>
    <w:rsid w:val="77F7125E"/>
    <w:rsid w:val="783AAE7C"/>
    <w:rsid w:val="784B4AE9"/>
    <w:rsid w:val="78E2807F"/>
    <w:rsid w:val="7A67EABD"/>
    <w:rsid w:val="7A6CB4E1"/>
    <w:rsid w:val="7B1F126A"/>
    <w:rsid w:val="7B962447"/>
    <w:rsid w:val="7CCB9DB4"/>
    <w:rsid w:val="7CECC8E7"/>
    <w:rsid w:val="7CFEB718"/>
    <w:rsid w:val="7D149AB5"/>
    <w:rsid w:val="7E060EF1"/>
    <w:rsid w:val="7F264EE3"/>
    <w:rsid w:val="7FB2B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8D0BB"/>
  <w15:docId w15:val="{CBEC8431-BF8D-4451-B849-E8787DA1A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6EC1FA6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6EC1FA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uiPriority w:val="1"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1"/>
    <w:unhideWhenUsed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k.lyszcz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CA7781-C23A-4A4F-B356-1706BE4303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1080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Darek Markowski</cp:lastModifiedBy>
  <cp:revision>19</cp:revision>
  <cp:lastPrinted>2025-02-06T09:30:00Z</cp:lastPrinted>
  <dcterms:created xsi:type="dcterms:W3CDTF">2026-03-12T11:52:00Z</dcterms:created>
  <dcterms:modified xsi:type="dcterms:W3CDTF">2026-04-19T11:46:00Z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